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84" w:rsidRDefault="003A7B84" w:rsidP="003A7B84">
      <w:pPr>
        <w:jc w:val="center"/>
        <w:rPr>
          <w:rFonts w:hint="eastAsia"/>
        </w:rPr>
      </w:pPr>
      <w:r>
        <w:rPr>
          <w:rFonts w:hint="eastAsia"/>
        </w:rPr>
        <w:t>財團法人台北市傳德慈善基金會急難紓困專案實施要點</w:t>
      </w:r>
    </w:p>
    <w:p w:rsidR="003A7B84" w:rsidRDefault="003A7B84" w:rsidP="003A7B84">
      <w:pPr>
        <w:rPr>
          <w:rFonts w:hint="eastAsia"/>
        </w:rPr>
      </w:pPr>
      <w:r>
        <w:rPr>
          <w:rFonts w:hint="eastAsia"/>
        </w:rPr>
        <w:t>一、主旨：</w:t>
      </w:r>
    </w:p>
    <w:p w:rsidR="003A7B84" w:rsidRDefault="003A7B84" w:rsidP="003A7B84">
      <w:r>
        <w:rPr>
          <w:rFonts w:hint="eastAsia"/>
        </w:rPr>
        <w:t>為發揮本基金會事業宗旨，協助遭受傷病、急難或災害之個人或家庭度過危機，提供個案經濟支持，扶助自立，特訂定此實施要點。</w:t>
      </w:r>
      <w:r>
        <w:rPr>
          <w:rFonts w:ascii="MS Mincho" w:eastAsia="MS Mincho" w:hAnsi="MS Mincho" w:cs="MS Mincho" w:hint="eastAsia"/>
        </w:rPr>
        <w:t>​</w:t>
      </w:r>
    </w:p>
    <w:p w:rsidR="003A7B84" w:rsidRDefault="003A7B84" w:rsidP="003A7B84">
      <w:pPr>
        <w:rPr>
          <w:rFonts w:hint="eastAsia"/>
        </w:rPr>
      </w:pPr>
      <w:r>
        <w:rPr>
          <w:rFonts w:hint="eastAsia"/>
        </w:rPr>
        <w:t>二、救助對象：</w:t>
      </w:r>
    </w:p>
    <w:p w:rsidR="003A7B84" w:rsidRDefault="003A7B84" w:rsidP="003A7B84">
      <w:pPr>
        <w:rPr>
          <w:rFonts w:hint="eastAsia"/>
        </w:rPr>
      </w:pPr>
      <w:r>
        <w:rPr>
          <w:rFonts w:hint="eastAsia"/>
        </w:rPr>
        <w:t>個案因疾病或重大傷害等緊急災難事件，造成家庭之生活困難，需要經濟協助者。</w:t>
      </w:r>
      <w:proofErr w:type="gramStart"/>
      <w:r>
        <w:rPr>
          <w:rFonts w:hint="eastAsia"/>
        </w:rPr>
        <w:t>（</w:t>
      </w:r>
      <w:proofErr w:type="gramEnd"/>
      <w:r>
        <w:rPr>
          <w:rFonts w:hint="eastAsia"/>
        </w:rPr>
        <w:t>包括醫療扶助、緊急生活扶助等。）</w:t>
      </w:r>
    </w:p>
    <w:p w:rsidR="003A7B84" w:rsidRDefault="003A7B84" w:rsidP="003A7B84">
      <w:pPr>
        <w:rPr>
          <w:rFonts w:hint="eastAsia"/>
        </w:rPr>
      </w:pPr>
      <w:r>
        <w:rPr>
          <w:rFonts w:hint="eastAsia"/>
        </w:rPr>
        <w:t>（一）</w:t>
      </w:r>
      <w:r>
        <w:rPr>
          <w:rFonts w:hint="eastAsia"/>
        </w:rPr>
        <w:t xml:space="preserve"> </w:t>
      </w:r>
      <w:r>
        <w:rPr>
          <w:rFonts w:hint="eastAsia"/>
        </w:rPr>
        <w:t>醫療扶助：</w:t>
      </w:r>
      <w:r>
        <w:rPr>
          <w:rFonts w:hint="eastAsia"/>
        </w:rPr>
        <w:t xml:space="preserve"> </w:t>
      </w:r>
      <w:r>
        <w:rPr>
          <w:rFonts w:hint="eastAsia"/>
        </w:rPr>
        <w:t>個案遭逢意外事件或</w:t>
      </w:r>
      <w:proofErr w:type="gramStart"/>
      <w:r>
        <w:rPr>
          <w:rFonts w:hint="eastAsia"/>
        </w:rPr>
        <w:t>罹</w:t>
      </w:r>
      <w:proofErr w:type="gramEnd"/>
      <w:r>
        <w:rPr>
          <w:rFonts w:hint="eastAsia"/>
        </w:rPr>
        <w:t>病，無力支付醫療費用或醫療設施設備者。</w:t>
      </w:r>
    </w:p>
    <w:p w:rsidR="003A7B84" w:rsidRDefault="003A7B84" w:rsidP="003A7B84">
      <w:pPr>
        <w:rPr>
          <w:rFonts w:hint="eastAsia"/>
        </w:rPr>
      </w:pPr>
      <w:r>
        <w:rPr>
          <w:rFonts w:hint="eastAsia"/>
        </w:rPr>
        <w:t>（二）</w:t>
      </w:r>
      <w:r>
        <w:rPr>
          <w:rFonts w:hint="eastAsia"/>
        </w:rPr>
        <w:t xml:space="preserve"> </w:t>
      </w:r>
      <w:r>
        <w:rPr>
          <w:rFonts w:hint="eastAsia"/>
        </w:rPr>
        <w:t>緊急生活扶助：</w:t>
      </w:r>
      <w:r>
        <w:rPr>
          <w:rFonts w:hint="eastAsia"/>
        </w:rPr>
        <w:t xml:space="preserve"> </w:t>
      </w:r>
      <w:r>
        <w:rPr>
          <w:rFonts w:hint="eastAsia"/>
        </w:rPr>
        <w:t>個案遭逢天災、意外、家庭變故、</w:t>
      </w:r>
      <w:proofErr w:type="gramStart"/>
      <w:r>
        <w:rPr>
          <w:rFonts w:hint="eastAsia"/>
        </w:rPr>
        <w:t>罹</w:t>
      </w:r>
      <w:proofErr w:type="gramEnd"/>
      <w:r>
        <w:rPr>
          <w:rFonts w:hint="eastAsia"/>
        </w:rPr>
        <w:t>患重大疾病、死亡，導致家庭陷入困境者。</w:t>
      </w:r>
    </w:p>
    <w:p w:rsidR="003A7B84" w:rsidRDefault="003A7B84" w:rsidP="003A7B84">
      <w:pPr>
        <w:rPr>
          <w:rFonts w:hint="eastAsia"/>
        </w:rPr>
      </w:pPr>
      <w:r>
        <w:rPr>
          <w:rFonts w:hint="eastAsia"/>
        </w:rPr>
        <w:t>（三）</w:t>
      </w:r>
      <w:r>
        <w:rPr>
          <w:rFonts w:hint="eastAsia"/>
        </w:rPr>
        <w:t xml:space="preserve"> </w:t>
      </w:r>
      <w:r>
        <w:rPr>
          <w:rFonts w:hint="eastAsia"/>
        </w:rPr>
        <w:t>長期扶貧：</w:t>
      </w:r>
      <w:r>
        <w:rPr>
          <w:rFonts w:hint="eastAsia"/>
        </w:rPr>
        <w:t xml:space="preserve"> </w:t>
      </w:r>
      <w:r>
        <w:rPr>
          <w:rFonts w:hint="eastAsia"/>
        </w:rPr>
        <w:t>個案屬於長期扶貧，一年以上案情為弱勢家庭者、導致家庭陷入困境者。</w:t>
      </w:r>
    </w:p>
    <w:p w:rsidR="003A7B84" w:rsidRDefault="003A7B84" w:rsidP="003A7B84">
      <w:pPr>
        <w:rPr>
          <w:rFonts w:hint="eastAsia"/>
        </w:rPr>
      </w:pPr>
      <w:r>
        <w:rPr>
          <w:rFonts w:hint="eastAsia"/>
        </w:rPr>
        <w:t>三、救助作業內容：</w:t>
      </w:r>
    </w:p>
    <w:p w:rsidR="003A7B84" w:rsidRDefault="003A7B84" w:rsidP="003A7B84">
      <w:pPr>
        <w:rPr>
          <w:rFonts w:hint="eastAsia"/>
        </w:rPr>
      </w:pPr>
      <w:r>
        <w:rPr>
          <w:rFonts w:hint="eastAsia"/>
        </w:rPr>
        <w:t>（一）申請方式：為使補助經費有效的運用，本基金會救助對象經由醫院、社政單位、機構等轉</w:t>
      </w:r>
      <w:proofErr w:type="gramStart"/>
      <w:r>
        <w:rPr>
          <w:rFonts w:hint="eastAsia"/>
        </w:rPr>
        <w:t>介</w:t>
      </w:r>
      <w:proofErr w:type="gramEnd"/>
      <w:r>
        <w:rPr>
          <w:rFonts w:hint="eastAsia"/>
        </w:rPr>
        <w:t>，填寫「急難救助轉</w:t>
      </w:r>
      <w:proofErr w:type="gramStart"/>
      <w:r>
        <w:rPr>
          <w:rFonts w:hint="eastAsia"/>
        </w:rPr>
        <w:t>介</w:t>
      </w:r>
      <w:proofErr w:type="gramEnd"/>
      <w:r>
        <w:rPr>
          <w:rFonts w:hint="eastAsia"/>
        </w:rPr>
        <w:t>表」，向本會提出申請，經訪視</w:t>
      </w:r>
      <w:r>
        <w:rPr>
          <w:rFonts w:hint="eastAsia"/>
        </w:rPr>
        <w:t xml:space="preserve"> </w:t>
      </w:r>
      <w:r>
        <w:rPr>
          <w:rFonts w:hint="eastAsia"/>
        </w:rPr>
        <w:t>評估案家實際狀況，符合扶助資格者填具「個案開案表」並擬定處遇計畫。</w:t>
      </w:r>
    </w:p>
    <w:p w:rsidR="003A7B84" w:rsidRDefault="003A7B84" w:rsidP="003A7B84">
      <w:r>
        <w:rPr>
          <w:rFonts w:hint="eastAsia"/>
        </w:rPr>
        <w:t>（二）</w:t>
      </w:r>
      <w:r>
        <w:t xml:space="preserve"> </w:t>
      </w:r>
      <w:r>
        <w:rPr>
          <w:rFonts w:hint="eastAsia"/>
        </w:rPr>
        <w:t>經費補助：各項補經費由本基金會視個案狀況核撥，以提供個案短期性經濟協助為原則，一經核准，得補助</w:t>
      </w:r>
      <w:r>
        <w:t xml:space="preserve"> 1 </w:t>
      </w:r>
      <w:r>
        <w:rPr>
          <w:rFonts w:hint="eastAsia"/>
        </w:rPr>
        <w:t>萬元至</w:t>
      </w:r>
      <w:r>
        <w:t xml:space="preserve"> 3 </w:t>
      </w:r>
      <w:r>
        <w:rPr>
          <w:rFonts w:hint="eastAsia"/>
        </w:rPr>
        <w:t>萬元不等，經</w:t>
      </w:r>
      <w:r>
        <w:t xml:space="preserve"> FB </w:t>
      </w:r>
      <w:r>
        <w:rPr>
          <w:rFonts w:hint="eastAsia"/>
        </w:rPr>
        <w:t>，</w:t>
      </w:r>
      <w:r>
        <w:t xml:space="preserve">YT </w:t>
      </w:r>
      <w:r>
        <w:rPr>
          <w:rFonts w:hint="eastAsia"/>
        </w:rPr>
        <w:t>及本</w:t>
      </w:r>
      <w:proofErr w:type="gramStart"/>
      <w:r>
        <w:rPr>
          <w:rFonts w:hint="eastAsia"/>
        </w:rPr>
        <w:t>基金會官網等</w:t>
      </w:r>
      <w:proofErr w:type="gramEnd"/>
      <w:r>
        <w:rPr>
          <w:rFonts w:hint="eastAsia"/>
        </w:rPr>
        <w:t>網路披露後，若案家情況特殊者，依其實際需求核定補助金額。</w:t>
      </w:r>
    </w:p>
    <w:p w:rsidR="003A7B84" w:rsidRDefault="003A7B84" w:rsidP="003A7B84">
      <w:pPr>
        <w:rPr>
          <w:rFonts w:hint="eastAsia"/>
        </w:rPr>
      </w:pPr>
      <w:r>
        <w:rPr>
          <w:rFonts w:hint="eastAsia"/>
        </w:rPr>
        <w:t>（三）各類急難救助申請通過與否、金額多寡等事項，由本會全權審核並視個案狀況核撥。</w:t>
      </w:r>
    </w:p>
    <w:p w:rsidR="003A7B84" w:rsidRDefault="003A7B84" w:rsidP="003A7B84">
      <w:r>
        <w:rPr>
          <w:rFonts w:hint="eastAsia"/>
        </w:rPr>
        <w:t>（四）補助期間派員進行訪視評估，視改善情況調整補助金額與期間。</w:t>
      </w:r>
    </w:p>
    <w:p w:rsidR="003A7B84" w:rsidRDefault="003A7B84" w:rsidP="003A7B84">
      <w:pPr>
        <w:rPr>
          <w:rFonts w:hint="eastAsia"/>
        </w:rPr>
      </w:pPr>
      <w:r>
        <w:rPr>
          <w:rFonts w:hint="eastAsia"/>
        </w:rPr>
        <w:t>（五）補助受款者以案主為對象，由家眷或機構</w:t>
      </w:r>
      <w:proofErr w:type="gramStart"/>
      <w:r>
        <w:rPr>
          <w:rFonts w:hint="eastAsia"/>
        </w:rPr>
        <w:t>代收者須</w:t>
      </w:r>
      <w:proofErr w:type="gramEnd"/>
      <w:r>
        <w:rPr>
          <w:rFonts w:hint="eastAsia"/>
        </w:rPr>
        <w:t>提出代收原因證明。</w:t>
      </w:r>
    </w:p>
    <w:p w:rsidR="003A7B84" w:rsidRDefault="003A7B84" w:rsidP="003A7B84">
      <w:pPr>
        <w:rPr>
          <w:rFonts w:hint="eastAsia"/>
        </w:rPr>
      </w:pPr>
      <w:r>
        <w:rPr>
          <w:rFonts w:hint="eastAsia"/>
        </w:rPr>
        <w:t>四、轉</w:t>
      </w:r>
      <w:proofErr w:type="gramStart"/>
      <w:r>
        <w:rPr>
          <w:rFonts w:hint="eastAsia"/>
        </w:rPr>
        <w:t>介</w:t>
      </w:r>
      <w:proofErr w:type="gramEnd"/>
      <w:r>
        <w:rPr>
          <w:rFonts w:hint="eastAsia"/>
        </w:rPr>
        <w:t>注意事項：</w:t>
      </w:r>
    </w:p>
    <w:p w:rsidR="003A7B84" w:rsidRDefault="003A7B84" w:rsidP="003A7B84">
      <w:pPr>
        <w:rPr>
          <w:rFonts w:hint="eastAsia"/>
        </w:rPr>
      </w:pPr>
      <w:r>
        <w:rPr>
          <w:rFonts w:hint="eastAsia"/>
        </w:rPr>
        <w:t>（一）</w:t>
      </w:r>
      <w:r>
        <w:rPr>
          <w:rFonts w:hint="eastAsia"/>
        </w:rPr>
        <w:t xml:space="preserve"> </w:t>
      </w:r>
      <w:r>
        <w:rPr>
          <w:rFonts w:hint="eastAsia"/>
        </w:rPr>
        <w:t>檢附文件（可附影本）：</w:t>
      </w:r>
    </w:p>
    <w:p w:rsidR="003A7B84" w:rsidRDefault="003A7B84" w:rsidP="003A7B84">
      <w:pPr>
        <w:rPr>
          <w:rFonts w:hint="eastAsia"/>
        </w:rPr>
      </w:pPr>
      <w:r>
        <w:rPr>
          <w:rFonts w:hint="eastAsia"/>
        </w:rPr>
        <w:t>1.</w:t>
      </w:r>
      <w:r>
        <w:rPr>
          <w:rFonts w:hint="eastAsia"/>
        </w:rPr>
        <w:t>本會急難救助轉</w:t>
      </w:r>
      <w:proofErr w:type="gramStart"/>
      <w:r>
        <w:rPr>
          <w:rFonts w:hint="eastAsia"/>
        </w:rPr>
        <w:t>介</w:t>
      </w:r>
      <w:proofErr w:type="gramEnd"/>
      <w:r>
        <w:rPr>
          <w:rFonts w:hint="eastAsia"/>
        </w:rPr>
        <w:t>表</w:t>
      </w:r>
    </w:p>
    <w:p w:rsidR="003A7B84" w:rsidRDefault="003A7B84" w:rsidP="003A7B84">
      <w:pPr>
        <w:rPr>
          <w:rFonts w:hint="eastAsia"/>
        </w:rPr>
      </w:pPr>
      <w:r>
        <w:rPr>
          <w:rFonts w:hint="eastAsia"/>
        </w:rPr>
        <w:t>2.</w:t>
      </w:r>
      <w:r>
        <w:rPr>
          <w:rFonts w:hint="eastAsia"/>
        </w:rPr>
        <w:t>近三</w:t>
      </w:r>
      <w:proofErr w:type="gramStart"/>
      <w:r>
        <w:rPr>
          <w:rFonts w:hint="eastAsia"/>
        </w:rPr>
        <w:t>個</w:t>
      </w:r>
      <w:proofErr w:type="gramEnd"/>
      <w:r>
        <w:rPr>
          <w:rFonts w:hint="eastAsia"/>
        </w:rPr>
        <w:t>月內之同住全戶人口戶籍謄本或戶口名簿影本</w:t>
      </w:r>
    </w:p>
    <w:p w:rsidR="003A7B84" w:rsidRDefault="003A7B84" w:rsidP="003A7B84">
      <w:pPr>
        <w:rPr>
          <w:rFonts w:hint="eastAsia"/>
        </w:rPr>
      </w:pPr>
      <w:r>
        <w:rPr>
          <w:rFonts w:hint="eastAsia"/>
        </w:rPr>
        <w:t>3.</w:t>
      </w:r>
      <w:r>
        <w:rPr>
          <w:rFonts w:hint="eastAsia"/>
        </w:rPr>
        <w:t>醫療診斷證明書</w:t>
      </w:r>
    </w:p>
    <w:p w:rsidR="003A7B84" w:rsidRDefault="003A7B84" w:rsidP="003A7B84">
      <w:pPr>
        <w:rPr>
          <w:rFonts w:hint="eastAsia"/>
        </w:rPr>
      </w:pPr>
      <w:r>
        <w:rPr>
          <w:rFonts w:hint="eastAsia"/>
        </w:rPr>
        <w:t>4.</w:t>
      </w:r>
      <w:r>
        <w:rPr>
          <w:rFonts w:hint="eastAsia"/>
        </w:rPr>
        <w:t>其他相關證明文件：政府補助核定公文</w:t>
      </w:r>
      <w:proofErr w:type="gramStart"/>
      <w:r>
        <w:rPr>
          <w:rFonts w:hint="eastAsia"/>
        </w:rPr>
        <w:t>（</w:t>
      </w:r>
      <w:proofErr w:type="gramEnd"/>
      <w:r>
        <w:rPr>
          <w:rFonts w:hint="eastAsia"/>
        </w:rPr>
        <w:t>ex.</w:t>
      </w:r>
      <w:r>
        <w:rPr>
          <w:rFonts w:hint="eastAsia"/>
        </w:rPr>
        <w:t>急難救助、弱勢兒少、</w:t>
      </w:r>
      <w:proofErr w:type="gramStart"/>
      <w:r>
        <w:rPr>
          <w:rFonts w:hint="eastAsia"/>
        </w:rPr>
        <w:t>特</w:t>
      </w:r>
      <w:proofErr w:type="gramEnd"/>
      <w:r>
        <w:rPr>
          <w:rFonts w:hint="eastAsia"/>
        </w:rPr>
        <w:t>境家庭</w:t>
      </w:r>
      <w:proofErr w:type="gramStart"/>
      <w:r>
        <w:rPr>
          <w:rFonts w:hint="eastAsia"/>
        </w:rPr>
        <w:t>）</w:t>
      </w:r>
      <w:proofErr w:type="gramEnd"/>
      <w:r>
        <w:rPr>
          <w:rFonts w:hint="eastAsia"/>
        </w:rPr>
        <w:t>、身障證明影本、近一年同住全戶人口完稅之綜合所得各類所得資料清單及財產歸屬資料或低收</w:t>
      </w:r>
      <w:r>
        <w:rPr>
          <w:rFonts w:hint="eastAsia"/>
        </w:rPr>
        <w:t>/</w:t>
      </w:r>
      <w:r>
        <w:rPr>
          <w:rFonts w:hint="eastAsia"/>
        </w:rPr>
        <w:t>中低收戶證明（低收證明與財稅證明二擇一）。</w:t>
      </w:r>
    </w:p>
    <w:p w:rsidR="003A7B84" w:rsidRDefault="003A7B84" w:rsidP="003A7B84">
      <w:pPr>
        <w:rPr>
          <w:rFonts w:hint="eastAsia"/>
        </w:rPr>
      </w:pPr>
      <w:r>
        <w:rPr>
          <w:rFonts w:hint="eastAsia"/>
        </w:rPr>
        <w:t>5.</w:t>
      </w:r>
      <w:r>
        <w:rPr>
          <w:rFonts w:hint="eastAsia"/>
        </w:rPr>
        <w:t>個案居家環境及個案受傷等照片橫式，</w:t>
      </w:r>
      <w:r>
        <w:rPr>
          <w:rFonts w:hint="eastAsia"/>
        </w:rPr>
        <w:t xml:space="preserve">3~5 </w:t>
      </w:r>
      <w:r>
        <w:rPr>
          <w:rFonts w:hint="eastAsia"/>
        </w:rPr>
        <w:t>張。</w:t>
      </w:r>
    </w:p>
    <w:p w:rsidR="003A7B84" w:rsidRDefault="003A7B84" w:rsidP="003A7B84">
      <w:pPr>
        <w:rPr>
          <w:rFonts w:hint="eastAsia"/>
        </w:rPr>
      </w:pPr>
      <w:r>
        <w:rPr>
          <w:rFonts w:hint="eastAsia"/>
        </w:rPr>
        <w:t>6.</w:t>
      </w:r>
      <w:r>
        <w:rPr>
          <w:rFonts w:hint="eastAsia"/>
        </w:rPr>
        <w:t>肖像權同意書（做為個案募款影片使用）。</w:t>
      </w:r>
    </w:p>
    <w:p w:rsidR="003A7B84" w:rsidRDefault="003A7B84" w:rsidP="003A7B84">
      <w:r>
        <w:rPr>
          <w:rFonts w:hint="eastAsia"/>
        </w:rPr>
        <w:t>（二）</w:t>
      </w:r>
      <w:r>
        <w:t xml:space="preserve"> </w:t>
      </w:r>
      <w:r>
        <w:rPr>
          <w:rFonts w:hint="eastAsia"/>
        </w:rPr>
        <w:t>本會社工評估時會視文件中訊息提供完整度進行電訪或實地家訪、院訪，倘若無法配合</w:t>
      </w:r>
      <w:proofErr w:type="gramStart"/>
      <w:r>
        <w:rPr>
          <w:rFonts w:hint="eastAsia"/>
        </w:rPr>
        <w:t>訪視者恐</w:t>
      </w:r>
      <w:proofErr w:type="gramEnd"/>
      <w:r>
        <w:rPr>
          <w:rFonts w:hint="eastAsia"/>
        </w:rPr>
        <w:t>無法核予補助。</w:t>
      </w:r>
    </w:p>
    <w:p w:rsidR="003A7B84" w:rsidRDefault="003A7B84" w:rsidP="003A7B84">
      <w:r>
        <w:rPr>
          <w:rFonts w:hint="eastAsia"/>
        </w:rPr>
        <w:t>（三）</w:t>
      </w:r>
      <w:r>
        <w:t xml:space="preserve"> </w:t>
      </w:r>
      <w:r>
        <w:rPr>
          <w:rFonts w:hint="eastAsia"/>
        </w:rPr>
        <w:t>若近期已接受或當月同步申請其他社福單位補助，本會可依申請者實際生活情形，及已接受之資源情形，評估調整補助額度或是暫緩補助。</w:t>
      </w:r>
    </w:p>
    <w:p w:rsidR="003A7B84" w:rsidRDefault="003A7B84" w:rsidP="003A7B84">
      <w:pPr>
        <w:rPr>
          <w:rFonts w:hint="eastAsia"/>
        </w:rPr>
      </w:pPr>
      <w:r>
        <w:rPr>
          <w:rFonts w:hint="eastAsia"/>
        </w:rPr>
        <w:lastRenderedPageBreak/>
        <w:t>（四）</w:t>
      </w:r>
      <w:r>
        <w:rPr>
          <w:rFonts w:hint="eastAsia"/>
        </w:rPr>
        <w:t xml:space="preserve"> </w:t>
      </w:r>
      <w:r>
        <w:rPr>
          <w:rFonts w:hint="eastAsia"/>
        </w:rPr>
        <w:t>本會以轉帳方式撥付補助款項，故通過補助後需提供存摺封面影本，申請時請註明是否有帳戶凍結、強制扣款情形。</w:t>
      </w:r>
    </w:p>
    <w:p w:rsidR="003A7B84" w:rsidRDefault="003A7B84" w:rsidP="003A7B84">
      <w:pPr>
        <w:rPr>
          <w:rFonts w:hint="eastAsia"/>
        </w:rPr>
      </w:pPr>
      <w:r>
        <w:rPr>
          <w:rFonts w:hint="eastAsia"/>
        </w:rPr>
        <w:t>（五）</w:t>
      </w:r>
      <w:r>
        <w:rPr>
          <w:rFonts w:hint="eastAsia"/>
        </w:rPr>
        <w:t xml:space="preserve"> </w:t>
      </w:r>
      <w:r>
        <w:rPr>
          <w:rFonts w:hint="eastAsia"/>
        </w:rPr>
        <w:t>轉</w:t>
      </w:r>
      <w:proofErr w:type="gramStart"/>
      <w:r>
        <w:rPr>
          <w:rFonts w:hint="eastAsia"/>
        </w:rPr>
        <w:t>介</w:t>
      </w:r>
      <w:proofErr w:type="gramEnd"/>
      <w:r>
        <w:rPr>
          <w:rFonts w:hint="eastAsia"/>
        </w:rPr>
        <w:t>表需經個案或其家屬簽名確認，若因故無法簽名時，請轉</w:t>
      </w:r>
      <w:proofErr w:type="gramStart"/>
      <w:r>
        <w:rPr>
          <w:rFonts w:hint="eastAsia"/>
        </w:rPr>
        <w:t>介</w:t>
      </w:r>
      <w:proofErr w:type="gramEnd"/>
      <w:r>
        <w:rPr>
          <w:rFonts w:hint="eastAsia"/>
        </w:rPr>
        <w:t>人員</w:t>
      </w:r>
      <w:proofErr w:type="gramStart"/>
      <w:r>
        <w:rPr>
          <w:rFonts w:hint="eastAsia"/>
        </w:rPr>
        <w:t>於轉介單表中</w:t>
      </w:r>
      <w:proofErr w:type="gramEnd"/>
      <w:r>
        <w:rPr>
          <w:rFonts w:hint="eastAsia"/>
        </w:rPr>
        <w:t>備註原因。</w:t>
      </w:r>
    </w:p>
    <w:p w:rsidR="003A7B84" w:rsidRDefault="003A7B84" w:rsidP="003A7B84">
      <w:pPr>
        <w:rPr>
          <w:rFonts w:hint="eastAsia"/>
        </w:rPr>
      </w:pPr>
      <w:r>
        <w:rPr>
          <w:rFonts w:hint="eastAsia"/>
        </w:rPr>
        <w:t>五、結案作業</w:t>
      </w:r>
    </w:p>
    <w:p w:rsidR="003A7B84" w:rsidRDefault="003A7B84" w:rsidP="003A7B84">
      <w:pPr>
        <w:rPr>
          <w:rFonts w:hint="eastAsia"/>
        </w:rPr>
      </w:pPr>
      <w:r>
        <w:rPr>
          <w:rFonts w:hint="eastAsia"/>
        </w:rPr>
        <w:t>以下情形將申請案以結案處理，將結束後續追蹤及募款作業，同時個案影片將下架。</w:t>
      </w:r>
    </w:p>
    <w:p w:rsidR="003A7B84" w:rsidRDefault="003A7B84" w:rsidP="003A7B84">
      <w:pPr>
        <w:rPr>
          <w:rFonts w:hint="eastAsia"/>
        </w:rPr>
      </w:pPr>
      <w:r>
        <w:rPr>
          <w:rFonts w:hint="eastAsia"/>
        </w:rPr>
        <w:t>1.</w:t>
      </w:r>
      <w:r>
        <w:rPr>
          <w:rFonts w:hint="eastAsia"/>
        </w:rPr>
        <w:t>案件當事人要求下架影片。</w:t>
      </w:r>
    </w:p>
    <w:p w:rsidR="003A7B84" w:rsidRDefault="003A7B84" w:rsidP="003A7B84">
      <w:pPr>
        <w:rPr>
          <w:rFonts w:hint="eastAsia"/>
        </w:rPr>
      </w:pPr>
      <w:r>
        <w:rPr>
          <w:rFonts w:hint="eastAsia"/>
        </w:rPr>
        <w:t>2.</w:t>
      </w:r>
      <w:r>
        <w:rPr>
          <w:rFonts w:hint="eastAsia"/>
        </w:rPr>
        <w:t>轉</w:t>
      </w:r>
      <w:proofErr w:type="gramStart"/>
      <w:r>
        <w:rPr>
          <w:rFonts w:hint="eastAsia"/>
        </w:rPr>
        <w:t>介</w:t>
      </w:r>
      <w:proofErr w:type="gramEnd"/>
      <w:r>
        <w:rPr>
          <w:rFonts w:hint="eastAsia"/>
        </w:rPr>
        <w:t>社工認定不用再後續追蹤、可以結案之情形。</w:t>
      </w:r>
    </w:p>
    <w:p w:rsidR="003A7B84" w:rsidRDefault="003A7B84" w:rsidP="003A7B84">
      <w:pPr>
        <w:rPr>
          <w:rFonts w:hint="eastAsia"/>
        </w:rPr>
      </w:pPr>
      <w:r>
        <w:rPr>
          <w:rFonts w:hint="eastAsia"/>
        </w:rPr>
        <w:t>3.</w:t>
      </w:r>
      <w:r>
        <w:rPr>
          <w:rFonts w:hint="eastAsia"/>
        </w:rPr>
        <w:t>案件當事人已歿。</w:t>
      </w:r>
    </w:p>
    <w:p w:rsidR="003A7B84" w:rsidRDefault="003A7B84" w:rsidP="003A7B84">
      <w:pPr>
        <w:rPr>
          <w:rFonts w:hint="eastAsia"/>
        </w:rPr>
      </w:pPr>
      <w:r>
        <w:rPr>
          <w:rFonts w:hint="eastAsia"/>
        </w:rPr>
        <w:t>4.</w:t>
      </w:r>
      <w:r>
        <w:rPr>
          <w:rFonts w:hint="eastAsia"/>
        </w:rPr>
        <w:t>案件當事人已失連絡。</w:t>
      </w:r>
    </w:p>
    <w:p w:rsidR="003A7B84" w:rsidRDefault="003A7B84" w:rsidP="003A7B84">
      <w:pPr>
        <w:rPr>
          <w:rFonts w:hint="eastAsia"/>
        </w:rPr>
      </w:pPr>
      <w:r>
        <w:rPr>
          <w:rFonts w:hint="eastAsia"/>
        </w:rPr>
        <w:t>5.</w:t>
      </w:r>
      <w:r>
        <w:rPr>
          <w:rFonts w:hint="eastAsia"/>
        </w:rPr>
        <w:t>案件申請逾二年。</w:t>
      </w:r>
    </w:p>
    <w:p w:rsidR="003A7B84" w:rsidRDefault="003A7B84" w:rsidP="003A7B84">
      <w:pPr>
        <w:rPr>
          <w:rFonts w:hint="eastAsia"/>
        </w:rPr>
      </w:pPr>
      <w:r>
        <w:rPr>
          <w:rFonts w:hint="eastAsia"/>
        </w:rPr>
        <w:t>6.</w:t>
      </w:r>
      <w:r>
        <w:rPr>
          <w:rFonts w:hint="eastAsia"/>
        </w:rPr>
        <w:t>其他由本會視個案情形結案。</w:t>
      </w:r>
    </w:p>
    <w:p w:rsidR="003A7B84" w:rsidRDefault="003A7B84" w:rsidP="003A7B84">
      <w:pPr>
        <w:rPr>
          <w:rFonts w:hint="eastAsia"/>
        </w:rPr>
      </w:pPr>
      <w:r>
        <w:rPr>
          <w:rFonts w:hint="eastAsia"/>
        </w:rPr>
        <w:t>六、注意事項：</w:t>
      </w:r>
    </w:p>
    <w:p w:rsidR="003A7B84" w:rsidRDefault="003A7B84" w:rsidP="003A7B84">
      <w:r>
        <w:rPr>
          <w:rFonts w:hint="eastAsia"/>
        </w:rPr>
        <w:t>補助款金額將</w:t>
      </w:r>
      <w:proofErr w:type="gramStart"/>
      <w:r>
        <w:rPr>
          <w:rFonts w:hint="eastAsia"/>
        </w:rPr>
        <w:t>列計當年度</w:t>
      </w:r>
      <w:proofErr w:type="gramEnd"/>
      <w:r>
        <w:rPr>
          <w:rFonts w:hint="eastAsia"/>
        </w:rPr>
        <w:t>收入，並將依國稅局規定寄發扣繳憑單。</w:t>
      </w:r>
    </w:p>
    <w:p w:rsidR="003A7B84" w:rsidRDefault="003A7B84" w:rsidP="003A7B84">
      <w:pPr>
        <w:rPr>
          <w:rFonts w:hint="eastAsia"/>
        </w:rPr>
      </w:pPr>
      <w:r>
        <w:rPr>
          <w:rFonts w:hint="eastAsia"/>
        </w:rPr>
        <w:t>七、本要點經本基金會會務會議通過後實施，修正時亦同。</w:t>
      </w:r>
    </w:p>
    <w:p w:rsidR="003A7B84" w:rsidRDefault="003A7B84" w:rsidP="003A7B84">
      <w:pPr>
        <w:rPr>
          <w:rFonts w:hint="eastAsia"/>
        </w:rPr>
      </w:pPr>
      <w:r>
        <w:rPr>
          <w:rFonts w:hint="eastAsia"/>
        </w:rPr>
        <w:t>第一次修訂為</w:t>
      </w:r>
      <w:r>
        <w:rPr>
          <w:rFonts w:hint="eastAsia"/>
        </w:rPr>
        <w:t xml:space="preserve"> 111 </w:t>
      </w:r>
      <w:r>
        <w:rPr>
          <w:rFonts w:hint="eastAsia"/>
        </w:rPr>
        <w:t>年</w:t>
      </w:r>
      <w:r>
        <w:rPr>
          <w:rFonts w:hint="eastAsia"/>
        </w:rPr>
        <w:t xml:space="preserve"> 1 </w:t>
      </w:r>
      <w:r>
        <w:rPr>
          <w:rFonts w:hint="eastAsia"/>
        </w:rPr>
        <w:t>月</w:t>
      </w:r>
      <w:r>
        <w:rPr>
          <w:rFonts w:hint="eastAsia"/>
        </w:rPr>
        <w:t xml:space="preserve"> 5 </w:t>
      </w:r>
      <w:r>
        <w:rPr>
          <w:rFonts w:hint="eastAsia"/>
        </w:rPr>
        <w:t>日。</w:t>
      </w:r>
    </w:p>
    <w:p w:rsidR="003A7B84" w:rsidRDefault="003A7B84" w:rsidP="003A7B84">
      <w:pPr>
        <w:rPr>
          <w:rFonts w:hint="eastAsia"/>
        </w:rPr>
      </w:pPr>
      <w:r>
        <w:rPr>
          <w:rFonts w:hint="eastAsia"/>
        </w:rPr>
        <w:t>第二次修訂為</w:t>
      </w:r>
      <w:r>
        <w:rPr>
          <w:rFonts w:hint="eastAsia"/>
        </w:rPr>
        <w:t xml:space="preserve"> 111 </w:t>
      </w:r>
      <w:r>
        <w:rPr>
          <w:rFonts w:hint="eastAsia"/>
        </w:rPr>
        <w:t>年</w:t>
      </w:r>
      <w:r>
        <w:rPr>
          <w:rFonts w:hint="eastAsia"/>
        </w:rPr>
        <w:t xml:space="preserve"> 7 </w:t>
      </w:r>
      <w:r>
        <w:rPr>
          <w:rFonts w:hint="eastAsia"/>
        </w:rPr>
        <w:t>月</w:t>
      </w:r>
      <w:r>
        <w:rPr>
          <w:rFonts w:hint="eastAsia"/>
        </w:rPr>
        <w:t xml:space="preserve"> 19 </w:t>
      </w:r>
      <w:r>
        <w:rPr>
          <w:rFonts w:hint="eastAsia"/>
        </w:rPr>
        <w:t>日。</w:t>
      </w:r>
    </w:p>
    <w:p w:rsidR="00407E58" w:rsidRDefault="003A7B84" w:rsidP="003A7B84">
      <w:r>
        <w:rPr>
          <w:rFonts w:hint="eastAsia"/>
        </w:rPr>
        <w:t>第三次修訂為</w:t>
      </w:r>
      <w:r>
        <w:rPr>
          <w:rFonts w:hint="eastAsia"/>
        </w:rPr>
        <w:t xml:space="preserve"> 112 </w:t>
      </w:r>
      <w:r>
        <w:rPr>
          <w:rFonts w:hint="eastAsia"/>
        </w:rPr>
        <w:t>年</w:t>
      </w:r>
      <w:r>
        <w:rPr>
          <w:rFonts w:hint="eastAsia"/>
        </w:rPr>
        <w:t xml:space="preserve"> 3 </w:t>
      </w:r>
      <w:r>
        <w:rPr>
          <w:rFonts w:hint="eastAsia"/>
        </w:rPr>
        <w:t>月</w:t>
      </w:r>
      <w:r>
        <w:rPr>
          <w:rFonts w:hint="eastAsia"/>
        </w:rPr>
        <w:t xml:space="preserve"> 2 </w:t>
      </w:r>
      <w:r>
        <w:rPr>
          <w:rFonts w:hint="eastAsia"/>
        </w:rPr>
        <w:t>日。</w:t>
      </w:r>
    </w:p>
    <w:sectPr w:rsidR="00407E58" w:rsidSect="00407E5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7B84"/>
    <w:rsid w:val="001A1281"/>
    <w:rsid w:val="001A19F0"/>
    <w:rsid w:val="003A7B84"/>
    <w:rsid w:val="00407E58"/>
    <w:rsid w:val="00490C3B"/>
    <w:rsid w:val="00962F74"/>
    <w:rsid w:val="00A6606F"/>
    <w:rsid w:val="00BA6052"/>
    <w:rsid w:val="00EC134F"/>
    <w:rsid w:val="00F75F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E5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2023-04-24T00:15:00Z</dcterms:created>
  <dcterms:modified xsi:type="dcterms:W3CDTF">2023-04-24T00:16:00Z</dcterms:modified>
</cp:coreProperties>
</file>