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37" w:rsidRPr="00EE68DA" w:rsidRDefault="00AA078B" w:rsidP="0094123C">
      <w:pPr>
        <w:spacing w:after="240" w:line="400" w:lineRule="exact"/>
        <w:jc w:val="center"/>
        <w:rPr>
          <w:rFonts w:eastAsia="標楷體"/>
          <w:b/>
          <w:sz w:val="30"/>
          <w:szCs w:val="30"/>
        </w:rPr>
      </w:pPr>
      <w:r w:rsidRPr="00EE68DA">
        <w:rPr>
          <w:rFonts w:eastAsia="標楷體" w:hint="eastAsia"/>
          <w:b/>
          <w:sz w:val="30"/>
          <w:szCs w:val="30"/>
        </w:rPr>
        <w:t>雲林縣麥寮鄉公所補助</w:t>
      </w:r>
      <w:r w:rsidR="00B41774" w:rsidRPr="00EE68DA">
        <w:rPr>
          <w:rFonts w:eastAsia="標楷體" w:hint="eastAsia"/>
          <w:b/>
          <w:sz w:val="30"/>
          <w:szCs w:val="30"/>
        </w:rPr>
        <w:t>社區發展協會</w:t>
      </w:r>
      <w:r w:rsidRPr="00EE68DA">
        <w:rPr>
          <w:rFonts w:eastAsia="標楷體" w:hint="eastAsia"/>
          <w:b/>
          <w:sz w:val="30"/>
          <w:szCs w:val="30"/>
        </w:rPr>
        <w:t>經費審查作業</w:t>
      </w:r>
      <w:r w:rsidR="00B41774" w:rsidRPr="00EE68DA">
        <w:rPr>
          <w:rFonts w:eastAsia="標楷體" w:hint="eastAsia"/>
          <w:b/>
          <w:sz w:val="30"/>
          <w:szCs w:val="30"/>
        </w:rPr>
        <w:t>要點</w:t>
      </w:r>
    </w:p>
    <w:p w:rsidR="00F17A7C" w:rsidRPr="00F17A7C" w:rsidRDefault="00F17A7C" w:rsidP="0094123C">
      <w:pPr>
        <w:spacing w:line="240" w:lineRule="exact"/>
        <w:ind w:firstLineChars="50" w:firstLine="100"/>
        <w:jc w:val="both"/>
        <w:rPr>
          <w:rFonts w:ascii="新細明體" w:hAnsi="新細明體"/>
          <w:b/>
          <w:sz w:val="20"/>
          <w:szCs w:val="20"/>
        </w:rPr>
      </w:pPr>
      <w:r>
        <w:rPr>
          <w:rFonts w:ascii="標楷體" w:eastAsia="標楷體" w:hAnsi="標楷體" w:hint="eastAsia"/>
          <w:b/>
          <w:sz w:val="20"/>
          <w:szCs w:val="20"/>
        </w:rPr>
        <w:t xml:space="preserve">                         </w:t>
      </w:r>
      <w:r w:rsidRPr="002A79A1">
        <w:rPr>
          <w:rFonts w:ascii="標楷體" w:eastAsia="標楷體" w:hAnsi="標楷體" w:hint="eastAsia"/>
          <w:b/>
          <w:sz w:val="20"/>
          <w:szCs w:val="20"/>
        </w:rPr>
        <w:t>中華民國</w:t>
      </w:r>
      <w:r>
        <w:rPr>
          <w:rFonts w:ascii="標楷體" w:eastAsia="標楷體" w:hAnsi="標楷體" w:hint="eastAsia"/>
          <w:b/>
          <w:sz w:val="20"/>
          <w:szCs w:val="20"/>
        </w:rPr>
        <w:t>106</w:t>
      </w:r>
      <w:r w:rsidRPr="00EE638B">
        <w:rPr>
          <w:rFonts w:ascii="標楷體" w:eastAsia="標楷體" w:hAnsi="標楷體" w:hint="eastAsia"/>
          <w:b/>
          <w:sz w:val="20"/>
          <w:szCs w:val="20"/>
        </w:rPr>
        <w:t>年</w:t>
      </w:r>
      <w:r>
        <w:rPr>
          <w:rFonts w:ascii="標楷體" w:eastAsia="標楷體" w:hAnsi="標楷體" w:hint="eastAsia"/>
          <w:b/>
          <w:sz w:val="20"/>
          <w:szCs w:val="20"/>
        </w:rPr>
        <w:t>04</w:t>
      </w:r>
      <w:r w:rsidRPr="00EE638B">
        <w:rPr>
          <w:rFonts w:ascii="標楷體" w:eastAsia="標楷體" w:hAnsi="標楷體" w:hint="eastAsia"/>
          <w:b/>
          <w:sz w:val="20"/>
          <w:szCs w:val="20"/>
        </w:rPr>
        <w:t>月</w:t>
      </w:r>
      <w:r>
        <w:rPr>
          <w:rFonts w:ascii="標楷體" w:eastAsia="標楷體" w:hAnsi="標楷體" w:hint="eastAsia"/>
          <w:b/>
          <w:sz w:val="20"/>
          <w:szCs w:val="20"/>
        </w:rPr>
        <w:t>14</w:t>
      </w:r>
      <w:r w:rsidRPr="00EE638B">
        <w:rPr>
          <w:rFonts w:ascii="標楷體" w:eastAsia="標楷體" w:hAnsi="標楷體" w:hint="eastAsia"/>
          <w:b/>
          <w:sz w:val="20"/>
          <w:szCs w:val="20"/>
        </w:rPr>
        <w:t>日麥鄉行字第10</w:t>
      </w:r>
      <w:r>
        <w:rPr>
          <w:rFonts w:ascii="標楷體" w:eastAsia="標楷體" w:hAnsi="標楷體" w:hint="eastAsia"/>
          <w:b/>
          <w:sz w:val="20"/>
          <w:szCs w:val="20"/>
        </w:rPr>
        <w:t>60006392</w:t>
      </w:r>
      <w:r w:rsidRPr="00EE638B">
        <w:rPr>
          <w:rFonts w:ascii="標楷體" w:eastAsia="標楷體" w:hAnsi="標楷體" w:hint="eastAsia"/>
          <w:b/>
          <w:sz w:val="20"/>
          <w:szCs w:val="20"/>
        </w:rPr>
        <w:t>號</w:t>
      </w:r>
      <w:r>
        <w:rPr>
          <w:rFonts w:ascii="標楷體" w:eastAsia="標楷體" w:hAnsi="標楷體" w:hint="eastAsia"/>
          <w:b/>
          <w:sz w:val="20"/>
          <w:szCs w:val="20"/>
        </w:rPr>
        <w:t>令頒實</w:t>
      </w:r>
      <w:r w:rsidRPr="00EE638B">
        <w:rPr>
          <w:rFonts w:ascii="標楷體" w:eastAsia="標楷體" w:hAnsi="標楷體" w:hint="eastAsia"/>
          <w:b/>
          <w:sz w:val="20"/>
          <w:szCs w:val="20"/>
        </w:rPr>
        <w:t>施</w:t>
      </w:r>
    </w:p>
    <w:p w:rsidR="0094123C" w:rsidRDefault="0094123C" w:rsidP="0094123C">
      <w:pPr>
        <w:spacing w:line="240" w:lineRule="exact"/>
        <w:ind w:firstLineChars="50" w:firstLine="100"/>
        <w:jc w:val="both"/>
        <w:rPr>
          <w:rFonts w:ascii="標楷體" w:eastAsia="標楷體" w:hAnsi="標楷體"/>
          <w:b/>
          <w:sz w:val="20"/>
          <w:szCs w:val="20"/>
        </w:rPr>
      </w:pPr>
      <w:r>
        <w:rPr>
          <w:rFonts w:ascii="標楷體" w:eastAsia="標楷體" w:hAnsi="標楷體" w:hint="eastAsia"/>
          <w:b/>
          <w:sz w:val="20"/>
          <w:szCs w:val="20"/>
        </w:rPr>
        <w:t xml:space="preserve">             </w:t>
      </w:r>
      <w:r w:rsidR="00F17A7C">
        <w:rPr>
          <w:rFonts w:ascii="標楷體" w:eastAsia="標楷體" w:hAnsi="標楷體" w:hint="eastAsia"/>
          <w:b/>
          <w:sz w:val="20"/>
          <w:szCs w:val="20"/>
        </w:rPr>
        <w:t xml:space="preserve">  </w:t>
      </w:r>
      <w:r w:rsidR="00004763" w:rsidRPr="002A79A1">
        <w:rPr>
          <w:rFonts w:ascii="標楷體" w:eastAsia="標楷體" w:hAnsi="標楷體" w:hint="eastAsia"/>
          <w:b/>
          <w:sz w:val="20"/>
          <w:szCs w:val="20"/>
        </w:rPr>
        <w:t>中華民國</w:t>
      </w:r>
      <w:r w:rsidR="00004763">
        <w:rPr>
          <w:rFonts w:ascii="標楷體" w:eastAsia="標楷體" w:hAnsi="標楷體" w:hint="eastAsia"/>
          <w:b/>
          <w:sz w:val="20"/>
          <w:szCs w:val="20"/>
        </w:rPr>
        <w:t>10</w:t>
      </w:r>
      <w:r w:rsidR="00CC7AAC">
        <w:rPr>
          <w:rFonts w:ascii="標楷體" w:eastAsia="標楷體" w:hAnsi="標楷體" w:hint="eastAsia"/>
          <w:b/>
          <w:sz w:val="20"/>
          <w:szCs w:val="20"/>
        </w:rPr>
        <w:t>9</w:t>
      </w:r>
      <w:r w:rsidR="00004763" w:rsidRPr="00EE638B">
        <w:rPr>
          <w:rFonts w:ascii="標楷體" w:eastAsia="標楷體" w:hAnsi="標楷體" w:hint="eastAsia"/>
          <w:b/>
          <w:sz w:val="20"/>
          <w:szCs w:val="20"/>
        </w:rPr>
        <w:t>年</w:t>
      </w:r>
      <w:r w:rsidR="006C20E8">
        <w:rPr>
          <w:rFonts w:ascii="標楷體" w:eastAsia="標楷體" w:hAnsi="標楷體" w:hint="eastAsia"/>
          <w:b/>
          <w:sz w:val="20"/>
          <w:szCs w:val="20"/>
        </w:rPr>
        <w:t>11</w:t>
      </w:r>
      <w:r w:rsidR="00004763" w:rsidRPr="00EE638B">
        <w:rPr>
          <w:rFonts w:ascii="標楷體" w:eastAsia="標楷體" w:hAnsi="標楷體" w:hint="eastAsia"/>
          <w:b/>
          <w:sz w:val="20"/>
          <w:szCs w:val="20"/>
        </w:rPr>
        <w:t>月</w:t>
      </w:r>
      <w:r w:rsidR="006C20E8">
        <w:rPr>
          <w:rFonts w:ascii="標楷體" w:eastAsia="標楷體" w:hAnsi="標楷體" w:hint="eastAsia"/>
          <w:b/>
          <w:sz w:val="20"/>
          <w:szCs w:val="20"/>
        </w:rPr>
        <w:t>09</w:t>
      </w:r>
      <w:r w:rsidR="00004763" w:rsidRPr="00EE638B">
        <w:rPr>
          <w:rFonts w:ascii="標楷體" w:eastAsia="標楷體" w:hAnsi="標楷體" w:hint="eastAsia"/>
          <w:b/>
          <w:sz w:val="20"/>
          <w:szCs w:val="20"/>
        </w:rPr>
        <w:t>日麥鄉行字第</w:t>
      </w:r>
      <w:r w:rsidR="00004763">
        <w:rPr>
          <w:rFonts w:ascii="標楷體" w:eastAsia="標楷體" w:hAnsi="標楷體" w:hint="eastAsia"/>
          <w:b/>
          <w:sz w:val="20"/>
          <w:szCs w:val="20"/>
        </w:rPr>
        <w:t>10</w:t>
      </w:r>
      <w:r w:rsidR="00CC7AAC">
        <w:rPr>
          <w:rFonts w:ascii="標楷體" w:eastAsia="標楷體" w:hAnsi="標楷體" w:hint="eastAsia"/>
          <w:b/>
          <w:sz w:val="20"/>
          <w:szCs w:val="20"/>
        </w:rPr>
        <w:t>900</w:t>
      </w:r>
      <w:r w:rsidR="006E3167">
        <w:rPr>
          <w:rFonts w:ascii="標楷體" w:eastAsia="標楷體" w:hAnsi="標楷體" w:hint="eastAsia"/>
          <w:b/>
          <w:sz w:val="20"/>
          <w:szCs w:val="20"/>
        </w:rPr>
        <w:t>21805</w:t>
      </w:r>
      <w:r w:rsidR="00004763" w:rsidRPr="00EE638B">
        <w:rPr>
          <w:rFonts w:ascii="標楷體" w:eastAsia="標楷體" w:hAnsi="標楷體" w:hint="eastAsia"/>
          <w:b/>
          <w:sz w:val="20"/>
          <w:szCs w:val="20"/>
        </w:rPr>
        <w:t>號</w:t>
      </w:r>
      <w:r w:rsidR="00004763">
        <w:rPr>
          <w:rFonts w:ascii="標楷體" w:eastAsia="標楷體" w:hAnsi="標楷體" w:hint="eastAsia"/>
          <w:b/>
          <w:sz w:val="20"/>
          <w:szCs w:val="20"/>
        </w:rPr>
        <w:t>令</w:t>
      </w:r>
      <w:r w:rsidR="00F17A7C">
        <w:rPr>
          <w:rFonts w:ascii="標楷體" w:eastAsia="標楷體" w:hAnsi="標楷體" w:hint="eastAsia"/>
          <w:b/>
          <w:sz w:val="20"/>
          <w:szCs w:val="20"/>
        </w:rPr>
        <w:t>修正第</w:t>
      </w:r>
      <w:r w:rsidR="004D03B4">
        <w:rPr>
          <w:rFonts w:ascii="標楷體" w:eastAsia="標楷體" w:hAnsi="標楷體" w:hint="eastAsia"/>
          <w:b/>
          <w:sz w:val="20"/>
          <w:szCs w:val="20"/>
        </w:rPr>
        <w:t>四、六、八</w:t>
      </w:r>
      <w:r w:rsidR="00F17A7C">
        <w:rPr>
          <w:rFonts w:ascii="標楷體" w:eastAsia="標楷體" w:hAnsi="標楷體" w:hint="eastAsia"/>
          <w:b/>
          <w:sz w:val="20"/>
          <w:szCs w:val="20"/>
        </w:rPr>
        <w:t>點</w:t>
      </w:r>
    </w:p>
    <w:p w:rsidR="0027530A" w:rsidRPr="0094123C" w:rsidRDefault="0029233E" w:rsidP="0094123C">
      <w:pPr>
        <w:spacing w:line="240" w:lineRule="exact"/>
        <w:ind w:firstLineChars="50" w:firstLine="100"/>
        <w:jc w:val="both"/>
        <w:rPr>
          <w:rFonts w:ascii="標楷體" w:eastAsia="標楷體" w:hAnsi="標楷體"/>
          <w:b/>
          <w:sz w:val="20"/>
          <w:szCs w:val="20"/>
        </w:rPr>
      </w:pPr>
      <w:r>
        <w:rPr>
          <w:rFonts w:ascii="標楷體" w:eastAsia="標楷體" w:hAnsi="標楷體" w:hint="eastAsia"/>
          <w:b/>
          <w:sz w:val="20"/>
          <w:szCs w:val="20"/>
        </w:rPr>
        <w:t xml:space="preserve">               </w:t>
      </w:r>
      <w:r w:rsidR="0027530A" w:rsidRPr="002A79A1">
        <w:rPr>
          <w:rFonts w:ascii="標楷體" w:eastAsia="標楷體" w:hAnsi="標楷體" w:hint="eastAsia"/>
          <w:b/>
          <w:sz w:val="20"/>
          <w:szCs w:val="20"/>
        </w:rPr>
        <w:t>中華民國</w:t>
      </w:r>
      <w:r w:rsidR="0027530A">
        <w:rPr>
          <w:rFonts w:ascii="標楷體" w:eastAsia="標楷體" w:hAnsi="標楷體" w:hint="eastAsia"/>
          <w:b/>
          <w:sz w:val="20"/>
          <w:szCs w:val="20"/>
        </w:rPr>
        <w:t>110</w:t>
      </w:r>
      <w:r w:rsidR="0027530A" w:rsidRPr="00EE638B">
        <w:rPr>
          <w:rFonts w:ascii="標楷體" w:eastAsia="標楷體" w:hAnsi="標楷體" w:hint="eastAsia"/>
          <w:b/>
          <w:sz w:val="20"/>
          <w:szCs w:val="20"/>
        </w:rPr>
        <w:t>年</w:t>
      </w:r>
      <w:r w:rsidR="000D708F">
        <w:rPr>
          <w:rFonts w:ascii="標楷體" w:eastAsia="標楷體" w:hAnsi="標楷體" w:hint="eastAsia"/>
          <w:b/>
          <w:sz w:val="20"/>
          <w:szCs w:val="20"/>
        </w:rPr>
        <w:t>10</w:t>
      </w:r>
      <w:r w:rsidR="0027530A" w:rsidRPr="00EE638B">
        <w:rPr>
          <w:rFonts w:ascii="標楷體" w:eastAsia="標楷體" w:hAnsi="標楷體" w:hint="eastAsia"/>
          <w:b/>
          <w:sz w:val="20"/>
          <w:szCs w:val="20"/>
        </w:rPr>
        <w:t>月</w:t>
      </w:r>
      <w:r w:rsidR="000D708F">
        <w:rPr>
          <w:rFonts w:ascii="標楷體" w:eastAsia="標楷體" w:hAnsi="標楷體" w:hint="eastAsia"/>
          <w:b/>
          <w:sz w:val="20"/>
          <w:szCs w:val="20"/>
        </w:rPr>
        <w:t>05</w:t>
      </w:r>
      <w:r w:rsidR="0027530A" w:rsidRPr="00EE638B">
        <w:rPr>
          <w:rFonts w:ascii="標楷體" w:eastAsia="標楷體" w:hAnsi="標楷體" w:hint="eastAsia"/>
          <w:b/>
          <w:sz w:val="20"/>
          <w:szCs w:val="20"/>
        </w:rPr>
        <w:t>日麥鄉行字第</w:t>
      </w:r>
      <w:r w:rsidR="0027530A">
        <w:rPr>
          <w:rFonts w:ascii="標楷體" w:eastAsia="標楷體" w:hAnsi="標楷體" w:hint="eastAsia"/>
          <w:b/>
          <w:sz w:val="20"/>
          <w:szCs w:val="20"/>
        </w:rPr>
        <w:t>11000</w:t>
      </w:r>
      <w:r w:rsidR="005943CD">
        <w:rPr>
          <w:rFonts w:ascii="標楷體" w:eastAsia="標楷體" w:hAnsi="標楷體" w:hint="eastAsia"/>
          <w:b/>
          <w:sz w:val="20"/>
          <w:szCs w:val="20"/>
        </w:rPr>
        <w:t>20523</w:t>
      </w:r>
      <w:r w:rsidR="0027530A" w:rsidRPr="00EE638B">
        <w:rPr>
          <w:rFonts w:ascii="標楷體" w:eastAsia="標楷體" w:hAnsi="標楷體" w:hint="eastAsia"/>
          <w:b/>
          <w:sz w:val="20"/>
          <w:szCs w:val="20"/>
        </w:rPr>
        <w:t>號</w:t>
      </w:r>
      <w:r w:rsidR="0027530A">
        <w:rPr>
          <w:rFonts w:ascii="標楷體" w:eastAsia="標楷體" w:hAnsi="標楷體" w:hint="eastAsia"/>
          <w:b/>
          <w:sz w:val="20"/>
          <w:szCs w:val="20"/>
        </w:rPr>
        <w:t>令修正第四、六、八點</w:t>
      </w:r>
    </w:p>
    <w:p w:rsidR="00AF5A8D" w:rsidRPr="00174DC3" w:rsidRDefault="00E873DC" w:rsidP="00A3695B">
      <w:pPr>
        <w:pStyle w:val="HTML"/>
        <w:spacing w:line="400" w:lineRule="exact"/>
        <w:ind w:left="1400" w:hangingChars="500" w:hanging="140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AF5A8D" w:rsidRPr="00AF5A8D">
        <w:rPr>
          <w:rFonts w:ascii="Times New Roman" w:eastAsia="標楷體" w:hAnsi="Times New Roman" w:cs="Times New Roman" w:hint="eastAsia"/>
          <w:sz w:val="28"/>
          <w:szCs w:val="28"/>
        </w:rPr>
        <w:t>依據：</w:t>
      </w:r>
      <w:r w:rsidR="00AF5A8D" w:rsidRPr="00174DC3">
        <w:rPr>
          <w:rFonts w:ascii="Times New Roman" w:eastAsia="標楷體" w:hAnsi="Times New Roman" w:cs="Times New Roman" w:hint="eastAsia"/>
          <w:sz w:val="28"/>
          <w:szCs w:val="28"/>
        </w:rPr>
        <w:t>雲林縣政府補助社會福利經費審查及考核作業程序</w:t>
      </w:r>
      <w:r w:rsidR="00283396" w:rsidRPr="00174DC3">
        <w:rPr>
          <w:rFonts w:ascii="Times New Roman" w:eastAsia="標楷體" w:hAnsi="Times New Roman" w:cs="Times New Roman" w:hint="eastAsia"/>
          <w:sz w:val="28"/>
          <w:szCs w:val="28"/>
        </w:rPr>
        <w:t>、</w:t>
      </w:r>
      <w:r w:rsidR="00AF5A8D" w:rsidRPr="00174DC3">
        <w:rPr>
          <w:rFonts w:ascii="Times New Roman" w:eastAsia="標楷體" w:hAnsi="Times New Roman" w:cs="Times New Roman" w:hint="eastAsia"/>
          <w:sz w:val="28"/>
          <w:szCs w:val="28"/>
        </w:rPr>
        <w:t>雲林縣政府一般性補助款及縣庫自籌款對鄉鎮市公所、機關學校及民間團體之補（捐）助原則訂定之。</w:t>
      </w:r>
    </w:p>
    <w:p w:rsidR="00AA078B" w:rsidRPr="004A6C45" w:rsidRDefault="00AA078B" w:rsidP="00A3695B">
      <w:pPr>
        <w:spacing w:line="400" w:lineRule="exact"/>
        <w:ind w:left="1420" w:hangingChars="507" w:hanging="1420"/>
        <w:jc w:val="both"/>
        <w:rPr>
          <w:rFonts w:eastAsia="標楷體"/>
          <w:sz w:val="28"/>
          <w:szCs w:val="28"/>
        </w:rPr>
      </w:pPr>
      <w:r w:rsidRPr="004A6C45">
        <w:rPr>
          <w:rFonts w:eastAsia="標楷體" w:hint="eastAsia"/>
          <w:sz w:val="28"/>
          <w:szCs w:val="28"/>
        </w:rPr>
        <w:t>二、補助目的：為有效、公平、合理補助本鄉</w:t>
      </w:r>
      <w:r w:rsidR="00B41774">
        <w:rPr>
          <w:rFonts w:eastAsia="標楷體" w:hint="eastAsia"/>
          <w:sz w:val="28"/>
          <w:szCs w:val="28"/>
        </w:rPr>
        <w:t>社區發展協會</w:t>
      </w:r>
      <w:r w:rsidRPr="004A6C45">
        <w:rPr>
          <w:rFonts w:eastAsia="標楷體" w:hint="eastAsia"/>
          <w:sz w:val="28"/>
          <w:szCs w:val="28"/>
        </w:rPr>
        <w:t>辦理各項</w:t>
      </w:r>
      <w:r w:rsidR="00B41774">
        <w:rPr>
          <w:rFonts w:eastAsia="標楷體" w:hint="eastAsia"/>
          <w:sz w:val="28"/>
          <w:szCs w:val="28"/>
        </w:rPr>
        <w:t>社區</w:t>
      </w:r>
      <w:r w:rsidRPr="004A6C45">
        <w:rPr>
          <w:rFonts w:eastAsia="標楷體" w:hint="eastAsia"/>
          <w:sz w:val="28"/>
          <w:szCs w:val="28"/>
        </w:rPr>
        <w:t>福利服務</w:t>
      </w:r>
      <w:r w:rsidR="004C5148">
        <w:rPr>
          <w:rFonts w:eastAsia="標楷體" w:hint="eastAsia"/>
          <w:sz w:val="28"/>
          <w:szCs w:val="28"/>
        </w:rPr>
        <w:t>活動及</w:t>
      </w:r>
      <w:r w:rsidRPr="004A6C45">
        <w:rPr>
          <w:rFonts w:eastAsia="標楷體" w:hint="eastAsia"/>
          <w:sz w:val="28"/>
          <w:szCs w:val="28"/>
        </w:rPr>
        <w:t>推展本鄉</w:t>
      </w:r>
      <w:r w:rsidR="00B41774">
        <w:rPr>
          <w:rFonts w:eastAsia="標楷體" w:hint="eastAsia"/>
          <w:sz w:val="28"/>
          <w:szCs w:val="28"/>
        </w:rPr>
        <w:t>社區發展工作</w:t>
      </w:r>
      <w:r w:rsidR="004C5148">
        <w:rPr>
          <w:rFonts w:eastAsia="標楷體" w:hint="eastAsia"/>
          <w:sz w:val="28"/>
          <w:szCs w:val="28"/>
        </w:rPr>
        <w:t>，強化社區福利</w:t>
      </w:r>
      <w:r w:rsidRPr="004A6C45">
        <w:rPr>
          <w:rFonts w:eastAsia="標楷體" w:hint="eastAsia"/>
          <w:sz w:val="28"/>
          <w:szCs w:val="28"/>
        </w:rPr>
        <w:t>。</w:t>
      </w:r>
    </w:p>
    <w:p w:rsidR="00AA078B" w:rsidRDefault="00AA078B" w:rsidP="00A3695B">
      <w:pPr>
        <w:spacing w:line="400" w:lineRule="exact"/>
        <w:ind w:left="1960" w:hangingChars="700" w:hanging="1960"/>
        <w:jc w:val="both"/>
        <w:rPr>
          <w:rFonts w:eastAsia="標楷體"/>
          <w:sz w:val="28"/>
          <w:szCs w:val="28"/>
        </w:rPr>
      </w:pPr>
      <w:r w:rsidRPr="004A6C45">
        <w:rPr>
          <w:rFonts w:eastAsia="標楷體" w:hint="eastAsia"/>
          <w:sz w:val="28"/>
          <w:szCs w:val="28"/>
        </w:rPr>
        <w:t>三、補助對象及項目：</w:t>
      </w:r>
    </w:p>
    <w:p w:rsidR="00EC2382" w:rsidRDefault="00AF5A8D" w:rsidP="00EC2382">
      <w:pPr>
        <w:pStyle w:val="a7"/>
        <w:numPr>
          <w:ilvl w:val="0"/>
          <w:numId w:val="7"/>
        </w:numPr>
        <w:spacing w:line="400" w:lineRule="exact"/>
        <w:ind w:leftChars="0"/>
        <w:jc w:val="both"/>
        <w:rPr>
          <w:rFonts w:ascii="標楷體" w:eastAsia="標楷體" w:hAnsi="標楷體"/>
          <w:sz w:val="28"/>
          <w:szCs w:val="28"/>
        </w:rPr>
      </w:pPr>
      <w:r w:rsidRPr="00EC2382">
        <w:rPr>
          <w:rFonts w:ascii="標楷體" w:eastAsia="標楷體" w:hAnsi="標楷體" w:hint="eastAsia"/>
          <w:sz w:val="28"/>
          <w:szCs w:val="28"/>
        </w:rPr>
        <w:t>補助對象：本鄉合法立案且會務正常之</w:t>
      </w:r>
      <w:r w:rsidR="009879D6" w:rsidRPr="00EC2382">
        <w:rPr>
          <w:rFonts w:ascii="標楷體" w:eastAsia="標楷體" w:hAnsi="標楷體" w:hint="eastAsia"/>
          <w:sz w:val="28"/>
          <w:szCs w:val="28"/>
        </w:rPr>
        <w:t>社區發展協會，視實</w:t>
      </w:r>
      <w:r w:rsidRPr="00EC2382">
        <w:rPr>
          <w:rFonts w:ascii="標楷體" w:eastAsia="標楷體" w:hAnsi="標楷體" w:hint="eastAsia"/>
          <w:sz w:val="28"/>
          <w:szCs w:val="28"/>
        </w:rPr>
        <w:t>際需要且須簽奉鄉長核定後酌予補助。</w:t>
      </w:r>
    </w:p>
    <w:p w:rsidR="00AF5A8D" w:rsidRPr="00EC2382" w:rsidRDefault="00AF5A8D" w:rsidP="00EC2382">
      <w:pPr>
        <w:pStyle w:val="a7"/>
        <w:numPr>
          <w:ilvl w:val="0"/>
          <w:numId w:val="7"/>
        </w:numPr>
        <w:spacing w:line="400" w:lineRule="exact"/>
        <w:ind w:leftChars="0"/>
        <w:jc w:val="both"/>
        <w:rPr>
          <w:rFonts w:ascii="標楷體" w:eastAsia="標楷體" w:hAnsi="標楷體"/>
          <w:sz w:val="28"/>
          <w:szCs w:val="28"/>
        </w:rPr>
      </w:pPr>
      <w:r w:rsidRPr="00EC2382">
        <w:rPr>
          <w:rFonts w:ascii="標楷體" w:eastAsia="標楷體" w:hAnsi="標楷體" w:hint="eastAsia"/>
          <w:sz w:val="28"/>
          <w:szCs w:val="28"/>
        </w:rPr>
        <w:t>補助項目：辦理有關社</w:t>
      </w:r>
      <w:r w:rsidR="009879D6" w:rsidRPr="00EC2382">
        <w:rPr>
          <w:rFonts w:ascii="標楷體" w:eastAsia="標楷體" w:hAnsi="標楷體" w:hint="eastAsia"/>
          <w:sz w:val="28"/>
          <w:szCs w:val="28"/>
        </w:rPr>
        <w:t>區</w:t>
      </w:r>
      <w:r w:rsidRPr="00EC2382">
        <w:rPr>
          <w:rFonts w:ascii="標楷體" w:eastAsia="標楷體" w:hAnsi="標楷體" w:hint="eastAsia"/>
          <w:sz w:val="28"/>
          <w:szCs w:val="28"/>
        </w:rPr>
        <w:t>福利服務（含身心障礙、婦</w:t>
      </w:r>
      <w:r w:rsidR="009879D6" w:rsidRPr="00EC2382">
        <w:rPr>
          <w:rFonts w:ascii="標楷體" w:eastAsia="標楷體" w:hAnsi="標楷體" w:hint="eastAsia"/>
          <w:sz w:val="28"/>
          <w:szCs w:val="28"/>
        </w:rPr>
        <w:t>女、兒童</w:t>
      </w:r>
      <w:r w:rsidRPr="00EC2382">
        <w:rPr>
          <w:rFonts w:ascii="標楷體" w:eastAsia="標楷體" w:hAnsi="標楷體" w:hint="eastAsia"/>
          <w:sz w:val="28"/>
          <w:szCs w:val="28"/>
        </w:rPr>
        <w:t>、青少年、老人）等各項相關活動</w:t>
      </w:r>
      <w:r w:rsidR="004C5148" w:rsidRPr="00EC2382">
        <w:rPr>
          <w:rFonts w:ascii="標楷體" w:eastAsia="標楷體" w:hAnsi="標楷體" w:hint="eastAsia"/>
          <w:sz w:val="28"/>
          <w:szCs w:val="28"/>
        </w:rPr>
        <w:t>、社區活動中心設施設備維修維護及社區綠化美化等相關工作</w:t>
      </w:r>
      <w:r w:rsidRPr="00EC2382">
        <w:rPr>
          <w:rFonts w:ascii="標楷體" w:eastAsia="標楷體" w:hAnsi="標楷體" w:hint="eastAsia"/>
          <w:sz w:val="28"/>
          <w:szCs w:val="28"/>
        </w:rPr>
        <w:t>。</w:t>
      </w:r>
    </w:p>
    <w:p w:rsidR="00AA078B" w:rsidRDefault="00AA078B" w:rsidP="00A3695B">
      <w:pPr>
        <w:spacing w:line="400" w:lineRule="exact"/>
        <w:jc w:val="both"/>
        <w:rPr>
          <w:rFonts w:eastAsia="標楷體"/>
          <w:sz w:val="28"/>
          <w:szCs w:val="28"/>
        </w:rPr>
      </w:pPr>
      <w:r w:rsidRPr="004A6C45">
        <w:rPr>
          <w:rFonts w:eastAsia="標楷體" w:hint="eastAsia"/>
          <w:sz w:val="28"/>
          <w:szCs w:val="28"/>
        </w:rPr>
        <w:t>四、補助標準及原則：</w:t>
      </w:r>
    </w:p>
    <w:p w:rsidR="006E3167" w:rsidRPr="00EC2382" w:rsidRDefault="004B18CE" w:rsidP="00EC2382">
      <w:pPr>
        <w:pStyle w:val="a7"/>
        <w:widowControl/>
        <w:numPr>
          <w:ilvl w:val="0"/>
          <w:numId w:val="9"/>
        </w:numPr>
        <w:spacing w:line="400" w:lineRule="exact"/>
        <w:ind w:leftChars="0"/>
        <w:jc w:val="both"/>
        <w:rPr>
          <w:rFonts w:ascii="標楷體" w:eastAsia="標楷體" w:hAnsi="標楷體" w:cs="新細明體"/>
          <w:color w:val="000000"/>
          <w:kern w:val="0"/>
          <w:sz w:val="28"/>
          <w:szCs w:val="28"/>
        </w:rPr>
      </w:pPr>
      <w:r w:rsidRPr="00051956">
        <w:rPr>
          <w:rFonts w:eastAsia="標楷體" w:hint="eastAsia"/>
          <w:sz w:val="28"/>
          <w:szCs w:val="28"/>
        </w:rPr>
        <w:t>活動類</w:t>
      </w:r>
      <w:r w:rsidR="00AA078B" w:rsidRPr="00051956">
        <w:rPr>
          <w:rFonts w:eastAsia="標楷體" w:hint="eastAsia"/>
          <w:sz w:val="28"/>
          <w:szCs w:val="28"/>
        </w:rPr>
        <w:t>補助：</w:t>
      </w:r>
      <w:r w:rsidR="00AA078B" w:rsidRPr="00051956">
        <w:rPr>
          <w:rFonts w:ascii="標楷體" w:eastAsia="標楷體" w:hAnsi="標楷體" w:cs="新細明體" w:hint="eastAsia"/>
          <w:kern w:val="0"/>
          <w:sz w:val="28"/>
          <w:szCs w:val="28"/>
        </w:rPr>
        <w:t>依</w:t>
      </w:r>
      <w:r w:rsidR="00AA078B" w:rsidRPr="00EC2382">
        <w:rPr>
          <w:rFonts w:ascii="標楷體" w:eastAsia="標楷體" w:hAnsi="標楷體" w:cs="新細明體" w:hint="eastAsia"/>
          <w:color w:val="000000"/>
          <w:kern w:val="0"/>
          <w:sz w:val="28"/>
          <w:szCs w:val="28"/>
        </w:rPr>
        <w:t>本所預算額度，申請計畫內容、申請補助項目、預期效益及以往申請本補助辦理活動成效與配合度等指標並按申請計畫總經費之一部分酌予補助經費</w:t>
      </w:r>
      <w:r w:rsidR="00AF5A8D" w:rsidRPr="00EC2382">
        <w:rPr>
          <w:rFonts w:ascii="標楷體" w:eastAsia="標楷體" w:hAnsi="標楷體" w:cs="新細明體" w:hint="eastAsia"/>
          <w:color w:val="000000"/>
          <w:kern w:val="0"/>
          <w:sz w:val="28"/>
          <w:szCs w:val="28"/>
        </w:rPr>
        <w:t>新台幣貳萬元為原</w:t>
      </w:r>
      <w:r w:rsidR="00685210" w:rsidRPr="00EC2382">
        <w:rPr>
          <w:rFonts w:ascii="標楷體" w:eastAsia="標楷體" w:hAnsi="標楷體" w:cs="新細明體" w:hint="eastAsia"/>
          <w:color w:val="000000"/>
          <w:kern w:val="0"/>
          <w:sz w:val="28"/>
          <w:szCs w:val="28"/>
        </w:rPr>
        <w:t>則</w:t>
      </w:r>
      <w:r w:rsidR="006E3167" w:rsidRPr="00EC2382">
        <w:rPr>
          <w:rFonts w:ascii="標楷體" w:eastAsia="標楷體" w:hAnsi="標楷體" w:cs="新細明體" w:hint="eastAsia"/>
          <w:color w:val="000000"/>
          <w:kern w:val="0"/>
          <w:sz w:val="28"/>
          <w:szCs w:val="28"/>
        </w:rPr>
        <w:t>；</w:t>
      </w:r>
      <w:r w:rsidR="00AF5A8D" w:rsidRPr="00EC2382">
        <w:rPr>
          <w:rFonts w:ascii="標楷體" w:eastAsia="標楷體" w:hAnsi="標楷體" w:cs="新細明體" w:hint="eastAsia"/>
          <w:color w:val="000000"/>
          <w:kern w:val="0"/>
          <w:sz w:val="28"/>
          <w:szCs w:val="28"/>
        </w:rPr>
        <w:t>如有特殊原因，應專案簽奉鄉長核定後</w:t>
      </w:r>
      <w:r w:rsidR="00AF5A8D" w:rsidRPr="00EC2382">
        <w:rPr>
          <w:rFonts w:ascii="標楷體" w:eastAsia="標楷體" w:hAnsi="標楷體" w:hint="eastAsia"/>
          <w:sz w:val="28"/>
          <w:szCs w:val="28"/>
        </w:rPr>
        <w:t>酌予增加補助</w:t>
      </w:r>
      <w:r w:rsidR="00AF5A8D" w:rsidRPr="00EC2382">
        <w:rPr>
          <w:rFonts w:ascii="標楷體" w:eastAsia="標楷體" w:hAnsi="標楷體" w:cs="新細明體" w:hint="eastAsia"/>
          <w:color w:val="000000"/>
          <w:kern w:val="0"/>
          <w:sz w:val="28"/>
          <w:szCs w:val="28"/>
        </w:rPr>
        <w:t>且申請補助計畫須具公益性質之教育、文化、社會福利服務活動。每年度最高補助金額以新台幣伍萬元為限。</w:t>
      </w:r>
    </w:p>
    <w:p w:rsidR="00EC2382" w:rsidRDefault="001666F3" w:rsidP="00EC2382">
      <w:pPr>
        <w:pStyle w:val="a7"/>
        <w:widowControl/>
        <w:numPr>
          <w:ilvl w:val="0"/>
          <w:numId w:val="9"/>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設施</w:t>
      </w:r>
      <w:r w:rsidR="00BB7DEE" w:rsidRPr="00EC2382">
        <w:rPr>
          <w:rFonts w:ascii="標楷體" w:eastAsia="標楷體" w:hAnsi="標楷體" w:cs="新細明體" w:hint="eastAsia"/>
          <w:color w:val="000000"/>
          <w:kern w:val="0"/>
          <w:sz w:val="28"/>
          <w:szCs w:val="28"/>
        </w:rPr>
        <w:t>設備</w:t>
      </w:r>
      <w:r w:rsidR="00BD1A67" w:rsidRPr="00EC2382">
        <w:rPr>
          <w:rFonts w:ascii="標楷體" w:eastAsia="標楷體" w:hAnsi="標楷體" w:cs="新細明體" w:hint="eastAsia"/>
          <w:color w:val="000000"/>
          <w:kern w:val="0"/>
          <w:sz w:val="28"/>
          <w:szCs w:val="28"/>
        </w:rPr>
        <w:t>、綠化美化等</w:t>
      </w:r>
      <w:r w:rsidR="00AA078B" w:rsidRPr="00EC2382">
        <w:rPr>
          <w:rFonts w:ascii="標楷體" w:eastAsia="標楷體" w:hAnsi="標楷體" w:cs="新細明體" w:hint="eastAsia"/>
          <w:color w:val="000000"/>
          <w:kern w:val="0"/>
          <w:sz w:val="28"/>
          <w:szCs w:val="28"/>
        </w:rPr>
        <w:t>補助：</w:t>
      </w:r>
      <w:r w:rsidR="00F52407" w:rsidRPr="00051956">
        <w:rPr>
          <w:rFonts w:ascii="標楷體" w:eastAsia="標楷體" w:hAnsi="標楷體" w:cs="新細明體" w:hint="eastAsia"/>
          <w:kern w:val="0"/>
          <w:sz w:val="28"/>
          <w:szCs w:val="28"/>
        </w:rPr>
        <w:t>設施設備</w:t>
      </w:r>
      <w:r w:rsidR="004548C3" w:rsidRPr="00051956">
        <w:rPr>
          <w:rFonts w:ascii="標楷體" w:eastAsia="標楷體" w:hAnsi="標楷體" w:cs="新細明體" w:hint="eastAsia"/>
          <w:kern w:val="0"/>
          <w:sz w:val="28"/>
          <w:szCs w:val="28"/>
        </w:rPr>
        <w:t>應以採購共同供應契約為優先，</w:t>
      </w:r>
      <w:r w:rsidR="00F52407" w:rsidRPr="00051956">
        <w:rPr>
          <w:rFonts w:ascii="標楷體" w:eastAsia="標楷體" w:hAnsi="標楷體" w:cs="新細明體" w:hint="eastAsia"/>
          <w:kern w:val="0"/>
          <w:sz w:val="28"/>
          <w:szCs w:val="28"/>
        </w:rPr>
        <w:t>綠化美化</w:t>
      </w:r>
      <w:r w:rsidR="007855F4" w:rsidRPr="00051956">
        <w:rPr>
          <w:rFonts w:ascii="標楷體" w:eastAsia="標楷體" w:hAnsi="標楷體" w:cs="新細明體" w:hint="eastAsia"/>
          <w:kern w:val="0"/>
          <w:sz w:val="28"/>
          <w:szCs w:val="28"/>
        </w:rPr>
        <w:t>以每坪1,800</w:t>
      </w:r>
      <w:r w:rsidR="006E3167" w:rsidRPr="00051956">
        <w:rPr>
          <w:rFonts w:ascii="標楷體" w:eastAsia="標楷體" w:hAnsi="標楷體" w:cs="新細明體" w:hint="eastAsia"/>
          <w:kern w:val="0"/>
          <w:sz w:val="28"/>
          <w:szCs w:val="28"/>
        </w:rPr>
        <w:t>元</w:t>
      </w:r>
      <w:r w:rsidR="007855F4" w:rsidRPr="00051956">
        <w:rPr>
          <w:rFonts w:ascii="標楷體" w:eastAsia="標楷體" w:hAnsi="標楷體" w:cs="新細明體" w:hint="eastAsia"/>
          <w:kern w:val="0"/>
          <w:sz w:val="28"/>
          <w:szCs w:val="28"/>
        </w:rPr>
        <w:t>為上限</w:t>
      </w:r>
      <w:r w:rsidR="007855F4" w:rsidRPr="00EC2382">
        <w:rPr>
          <w:rFonts w:ascii="標楷體" w:eastAsia="標楷體" w:hAnsi="標楷體" w:cs="新細明體" w:hint="eastAsia"/>
          <w:color w:val="FF0000"/>
          <w:kern w:val="0"/>
          <w:sz w:val="28"/>
          <w:szCs w:val="28"/>
        </w:rPr>
        <w:t>，</w:t>
      </w:r>
      <w:r w:rsidR="00BB7DEE" w:rsidRPr="00EC2382">
        <w:rPr>
          <w:rFonts w:ascii="標楷體" w:eastAsia="標楷體" w:hAnsi="標楷體" w:cs="新細明體" w:hint="eastAsia"/>
          <w:color w:val="000000"/>
          <w:kern w:val="0"/>
          <w:sz w:val="28"/>
          <w:szCs w:val="28"/>
        </w:rPr>
        <w:t>原則不超</w:t>
      </w:r>
      <w:r w:rsidR="000E0959" w:rsidRPr="00EC2382">
        <w:rPr>
          <w:rFonts w:ascii="標楷體" w:eastAsia="標楷體" w:hAnsi="標楷體" w:cs="新細明體" w:hint="eastAsia"/>
          <w:color w:val="000000"/>
          <w:kern w:val="0"/>
          <w:sz w:val="28"/>
          <w:szCs w:val="28"/>
        </w:rPr>
        <w:t>出年度</w:t>
      </w:r>
      <w:r w:rsidR="00BB7DEE" w:rsidRPr="00EC2382">
        <w:rPr>
          <w:rFonts w:ascii="標楷體" w:eastAsia="標楷體" w:hAnsi="標楷體" w:cs="新細明體" w:hint="eastAsia"/>
          <w:color w:val="000000"/>
          <w:kern w:val="0"/>
          <w:sz w:val="28"/>
          <w:szCs w:val="28"/>
        </w:rPr>
        <w:t>預算共同性質編列基準所訂設備最高編列標準，</w:t>
      </w:r>
      <w:r w:rsidR="008C72BA" w:rsidRPr="00EC2382">
        <w:rPr>
          <w:rFonts w:ascii="標楷體" w:eastAsia="標楷體" w:hAnsi="標楷體" w:cs="新細明體" w:hint="eastAsia"/>
          <w:color w:val="000000"/>
          <w:kern w:val="0"/>
          <w:sz w:val="28"/>
          <w:szCs w:val="28"/>
        </w:rPr>
        <w:t>依相關規定從嚴審核</w:t>
      </w:r>
      <w:r w:rsidR="003F3AC2" w:rsidRPr="00EC2382">
        <w:rPr>
          <w:rFonts w:ascii="標楷體" w:eastAsia="標楷體" w:hAnsi="標楷體" w:cs="新細明體" w:hint="eastAsia"/>
          <w:color w:val="000000"/>
          <w:kern w:val="0"/>
          <w:sz w:val="28"/>
          <w:szCs w:val="28"/>
        </w:rPr>
        <w:t>；</w:t>
      </w:r>
      <w:r w:rsidR="008C72BA" w:rsidRPr="00EC2382">
        <w:rPr>
          <w:rFonts w:ascii="標楷體" w:eastAsia="標楷體" w:hAnsi="標楷體" w:cs="新細明體" w:hint="eastAsia"/>
          <w:color w:val="000000"/>
          <w:kern w:val="0"/>
          <w:sz w:val="28"/>
          <w:szCs w:val="28"/>
        </w:rPr>
        <w:t>除特殊情形，未達</w:t>
      </w:r>
      <w:r w:rsidRPr="00EC2382">
        <w:rPr>
          <w:rFonts w:ascii="標楷體" w:eastAsia="標楷體" w:hAnsi="標楷體" w:cs="新細明體" w:hint="eastAsia"/>
          <w:color w:val="000000"/>
          <w:kern w:val="0"/>
          <w:sz w:val="28"/>
          <w:szCs w:val="28"/>
        </w:rPr>
        <w:t>規定之使用年限者，不得汰購或經本所會勘後認定確有實際</w:t>
      </w:r>
      <w:r w:rsidR="00D20DF4" w:rsidRPr="00EC2382">
        <w:rPr>
          <w:rFonts w:ascii="標楷體" w:eastAsia="標楷體" w:hAnsi="標楷體" w:cs="新細明體" w:hint="eastAsia"/>
          <w:color w:val="000000"/>
          <w:kern w:val="0"/>
          <w:sz w:val="28"/>
          <w:szCs w:val="28"/>
        </w:rPr>
        <w:t>辦理社區各項相關活動需求及社區綠化美化之需要，</w:t>
      </w:r>
      <w:r w:rsidRPr="00EC2382">
        <w:rPr>
          <w:rFonts w:ascii="標楷體" w:eastAsia="標楷體" w:hAnsi="標楷體" w:cs="新細明體" w:hint="eastAsia"/>
          <w:color w:val="000000"/>
          <w:kern w:val="0"/>
          <w:sz w:val="28"/>
          <w:szCs w:val="28"/>
        </w:rPr>
        <w:t>且</w:t>
      </w:r>
      <w:r w:rsidR="00AF5A8D" w:rsidRPr="00EC2382">
        <w:rPr>
          <w:rFonts w:ascii="標楷體" w:eastAsia="標楷體" w:hAnsi="標楷體" w:cs="新細明體" w:hint="eastAsia"/>
          <w:color w:val="000000"/>
          <w:kern w:val="0"/>
          <w:sz w:val="28"/>
          <w:szCs w:val="28"/>
        </w:rPr>
        <w:t>須經簽奉鄉長核定後酌予</w:t>
      </w:r>
      <w:r w:rsidR="00AF5A8D" w:rsidRPr="00EC2382">
        <w:rPr>
          <w:rFonts w:ascii="標楷體" w:eastAsia="標楷體" w:hAnsi="標楷體" w:hint="eastAsia"/>
          <w:sz w:val="28"/>
          <w:szCs w:val="28"/>
        </w:rPr>
        <w:t>補助</w:t>
      </w:r>
      <w:r w:rsidR="00BD1A67" w:rsidRPr="00EC2382">
        <w:rPr>
          <w:rFonts w:eastAsia="標楷體" w:hint="eastAsia"/>
          <w:sz w:val="28"/>
          <w:szCs w:val="28"/>
        </w:rPr>
        <w:t>，每案</w:t>
      </w:r>
      <w:r w:rsidR="000E0959" w:rsidRPr="00EC2382">
        <w:rPr>
          <w:rFonts w:eastAsia="標楷體" w:hint="eastAsia"/>
          <w:sz w:val="28"/>
          <w:szCs w:val="28"/>
        </w:rPr>
        <w:t>補</w:t>
      </w:r>
      <w:r w:rsidR="00BD1A67" w:rsidRPr="00EC2382">
        <w:rPr>
          <w:rFonts w:eastAsia="標楷體" w:hint="eastAsia"/>
          <w:sz w:val="28"/>
          <w:szCs w:val="28"/>
        </w:rPr>
        <w:t>助款以不</w:t>
      </w:r>
      <w:r w:rsidR="00777C39" w:rsidRPr="00EC2382">
        <w:rPr>
          <w:rFonts w:eastAsia="標楷體" w:hint="eastAsia"/>
          <w:sz w:val="28"/>
          <w:szCs w:val="28"/>
        </w:rPr>
        <w:t>超過新台幣十萬元整</w:t>
      </w:r>
      <w:r w:rsidR="00777C39" w:rsidRPr="00EC2382">
        <w:rPr>
          <w:rFonts w:ascii="標楷體" w:eastAsia="標楷體" w:hAnsi="標楷體" w:cs="新細明體" w:hint="eastAsia"/>
          <w:color w:val="000000"/>
          <w:kern w:val="0"/>
          <w:sz w:val="28"/>
          <w:szCs w:val="28"/>
        </w:rPr>
        <w:t>。</w:t>
      </w:r>
    </w:p>
    <w:p w:rsidR="00F2401C" w:rsidRDefault="00F2401C" w:rsidP="00EC2382">
      <w:pPr>
        <w:pStyle w:val="a7"/>
        <w:widowControl/>
        <w:numPr>
          <w:ilvl w:val="0"/>
          <w:numId w:val="9"/>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經費支用原則：</w:t>
      </w:r>
    </w:p>
    <w:p w:rsidR="00EC2382" w:rsidRDefault="00EC2382" w:rsidP="00EC2382">
      <w:pPr>
        <w:pStyle w:val="a7"/>
        <w:numPr>
          <w:ilvl w:val="1"/>
          <w:numId w:val="9"/>
        </w:numPr>
        <w:snapToGrid w:val="0"/>
        <w:ind w:leftChars="0"/>
        <w:jc w:val="both"/>
        <w:rPr>
          <w:rFonts w:ascii="標楷體" w:eastAsia="標楷體" w:hAnsi="標楷體"/>
          <w:sz w:val="28"/>
          <w:szCs w:val="28"/>
        </w:rPr>
      </w:pPr>
      <w:r w:rsidRPr="006E3167">
        <w:rPr>
          <w:rFonts w:ascii="標楷體" w:eastAsia="標楷體" w:hAnsi="標楷體" w:hint="eastAsia"/>
          <w:sz w:val="28"/>
          <w:szCs w:val="28"/>
        </w:rPr>
        <w:t>各計畫經費編列之憑證「品名、數量、單價、總價」請依採購項目及內容確實填寫，「數量、單價」部分勿以空白或「一式」字樣概括，雜項支出請以「雜支」編列，</w:t>
      </w:r>
      <w:r w:rsidRPr="006E3167">
        <w:rPr>
          <w:rFonts w:ascii="標楷體" w:eastAsia="標楷體" w:hAnsi="標楷體" w:hint="eastAsia"/>
          <w:sz w:val="28"/>
          <w:szCs w:val="28"/>
        </w:rPr>
        <w:lastRenderedPageBreak/>
        <w:t>並以總經費 5% 為限。</w:t>
      </w:r>
    </w:p>
    <w:p w:rsidR="00EC2382" w:rsidRDefault="00EC2382" w:rsidP="00EC2382">
      <w:pPr>
        <w:pStyle w:val="a7"/>
        <w:numPr>
          <w:ilvl w:val="1"/>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核銷時請優先使用已辦理扣繳單位設立登記之營業人(即具統一編號之營業人)開立之憑證。</w:t>
      </w:r>
    </w:p>
    <w:p w:rsidR="00EC2382" w:rsidRDefault="00EC2382" w:rsidP="00EC2382">
      <w:pPr>
        <w:pStyle w:val="a7"/>
        <w:numPr>
          <w:ilvl w:val="1"/>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講師鐘點費：內聘</w:t>
      </w:r>
      <w:r w:rsidRPr="00051956">
        <w:rPr>
          <w:rFonts w:ascii="標楷體" w:eastAsia="標楷體" w:hAnsi="標楷體" w:hint="eastAsia"/>
          <w:sz w:val="28"/>
          <w:szCs w:val="28"/>
        </w:rPr>
        <w:t>講師上限為新台幣1000元/時，外聘講師上限為新台幣2,000元/時，協助教學之講師助理，得按同一課程鐘點費二分之一支給。</w:t>
      </w:r>
    </w:p>
    <w:p w:rsidR="00EC2382" w:rsidRPr="00EC2382" w:rsidRDefault="00EC2382" w:rsidP="00EC2382">
      <w:pPr>
        <w:pStyle w:val="a7"/>
        <w:numPr>
          <w:ilvl w:val="1"/>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誤餐費：一般活動及研習講座課程等，如逾用餐時間，每人每餐以新台幣80元為上限。觀摩活動桌餐費以新台幣3,000元/桌為上限。</w:t>
      </w:r>
    </w:p>
    <w:p w:rsidR="00EC2382" w:rsidRPr="00EC2382" w:rsidRDefault="00EC2382" w:rsidP="00EC2382">
      <w:pPr>
        <w:pStyle w:val="a7"/>
        <w:numPr>
          <w:ilvl w:val="0"/>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觀摩活動以每二年補助一次，補助金額以新台幣貳萬元為原則，如有特殊情況事實需要，得專案簽奉鄉長核定且不受雲林縣政府一般性補助款及縣庫自籌款對鄉鎮市公所、機關學校及民間團體補(捐)助原則之限制。</w:t>
      </w:r>
    </w:p>
    <w:p w:rsidR="00EC2382" w:rsidRPr="00EC2382" w:rsidRDefault="00EC2382" w:rsidP="00EC2382">
      <w:pPr>
        <w:pStyle w:val="a7"/>
        <w:numPr>
          <w:ilvl w:val="0"/>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宣導品補助每份以新台幣壹佰元為上限，須註明補助單位，如：麥寮鄉公所補助(廣告)。</w:t>
      </w:r>
    </w:p>
    <w:p w:rsidR="00EC2382" w:rsidRPr="00EC2382" w:rsidRDefault="00EC2382" w:rsidP="00EC2382">
      <w:pPr>
        <w:pStyle w:val="a7"/>
        <w:numPr>
          <w:ilvl w:val="0"/>
          <w:numId w:val="9"/>
        </w:numPr>
        <w:snapToGrid w:val="0"/>
        <w:ind w:leftChars="0"/>
        <w:jc w:val="both"/>
        <w:rPr>
          <w:rFonts w:ascii="標楷體" w:eastAsia="標楷體" w:hAnsi="標楷體"/>
          <w:sz w:val="28"/>
          <w:szCs w:val="28"/>
        </w:rPr>
      </w:pPr>
      <w:r w:rsidRPr="00EC2382">
        <w:rPr>
          <w:rFonts w:ascii="標楷體" w:eastAsia="標楷體" w:hAnsi="標楷體" w:hint="eastAsia"/>
          <w:sz w:val="28"/>
          <w:szCs w:val="28"/>
        </w:rPr>
        <w:t>敬老禮品補助每份以新台幣貳佰元為上限，須註明補助單位，如：麥寮鄉公所補助(廣告)。</w:t>
      </w:r>
    </w:p>
    <w:p w:rsidR="00AA078B" w:rsidRPr="004A6C45" w:rsidRDefault="00AA078B" w:rsidP="00A3695B">
      <w:pPr>
        <w:widowControl/>
        <w:spacing w:line="400" w:lineRule="exact"/>
        <w:ind w:firstLineChars="50" w:firstLine="140"/>
        <w:jc w:val="both"/>
        <w:rPr>
          <w:rFonts w:ascii="標楷體" w:eastAsia="標楷體" w:hAnsi="標楷體" w:cs="新細明體"/>
          <w:color w:val="000000"/>
          <w:kern w:val="0"/>
          <w:sz w:val="28"/>
          <w:szCs w:val="28"/>
        </w:rPr>
      </w:pPr>
      <w:r w:rsidRPr="004A6C45">
        <w:rPr>
          <w:rFonts w:ascii="標楷體" w:eastAsia="標楷體" w:hAnsi="標楷體" w:cs="新細明體" w:hint="eastAsia"/>
          <w:color w:val="000000"/>
          <w:kern w:val="0"/>
          <w:sz w:val="28"/>
          <w:szCs w:val="28"/>
        </w:rPr>
        <w:t xml:space="preserve">五、不予補助項目： </w:t>
      </w:r>
    </w:p>
    <w:p w:rsidR="00EC2382" w:rsidRDefault="00AA078B" w:rsidP="00EC2382">
      <w:pPr>
        <w:pStyle w:val="a7"/>
        <w:widowControl/>
        <w:numPr>
          <w:ilvl w:val="0"/>
          <w:numId w:val="12"/>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辦理活動之服裝費(租用除外)</w:t>
      </w:r>
      <w:r w:rsidR="006E3167" w:rsidRPr="00EC2382">
        <w:rPr>
          <w:rFonts w:ascii="標楷體" w:eastAsia="標楷體" w:hAnsi="標楷體" w:cs="新細明體" w:hint="eastAsia"/>
          <w:color w:val="000000"/>
          <w:kern w:val="0"/>
          <w:sz w:val="28"/>
          <w:szCs w:val="28"/>
        </w:rPr>
        <w:t>、工作人員津貼及人事費</w:t>
      </w:r>
      <w:r w:rsidR="00A3695B" w:rsidRPr="00EC2382">
        <w:rPr>
          <w:rFonts w:ascii="標楷體" w:eastAsia="標楷體" w:hAnsi="標楷體" w:cs="新細明體" w:hint="eastAsia"/>
          <w:color w:val="000000"/>
          <w:kern w:val="0"/>
          <w:sz w:val="28"/>
          <w:szCs w:val="28"/>
        </w:rPr>
        <w:t>。</w:t>
      </w:r>
    </w:p>
    <w:p w:rsidR="00EC2382" w:rsidRDefault="00AA078B" w:rsidP="00EC2382">
      <w:pPr>
        <w:pStyle w:val="a7"/>
        <w:widowControl/>
        <w:numPr>
          <w:ilvl w:val="0"/>
          <w:numId w:val="12"/>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各項活動紀念品費、摸彩品、禮品</w:t>
      </w:r>
      <w:r w:rsidR="00CB1EF3" w:rsidRPr="00EC2382">
        <w:rPr>
          <w:rFonts w:ascii="標楷體" w:eastAsia="標楷體" w:hAnsi="標楷體" w:cs="新細明體" w:hint="eastAsia"/>
          <w:color w:val="000000"/>
          <w:kern w:val="0"/>
          <w:sz w:val="28"/>
          <w:szCs w:val="28"/>
        </w:rPr>
        <w:t>（不含敬老禮品）</w:t>
      </w:r>
      <w:r w:rsidRPr="00EC2382">
        <w:rPr>
          <w:rFonts w:ascii="標楷體" w:eastAsia="標楷體" w:hAnsi="標楷體" w:cs="新細明體" w:hint="eastAsia"/>
          <w:color w:val="000000"/>
          <w:kern w:val="0"/>
          <w:sz w:val="28"/>
          <w:szCs w:val="28"/>
        </w:rPr>
        <w:t>與獎金。</w:t>
      </w:r>
    </w:p>
    <w:p w:rsidR="00AA078B" w:rsidRPr="00FC714F" w:rsidRDefault="00AA078B" w:rsidP="00EC2382">
      <w:pPr>
        <w:pStyle w:val="a7"/>
        <w:widowControl/>
        <w:numPr>
          <w:ilvl w:val="0"/>
          <w:numId w:val="12"/>
        </w:numPr>
        <w:spacing w:line="400" w:lineRule="exact"/>
        <w:ind w:leftChars="0"/>
        <w:jc w:val="both"/>
        <w:rPr>
          <w:rFonts w:ascii="標楷體" w:eastAsia="標楷體" w:hAnsi="標楷體" w:cs="新細明體"/>
          <w:kern w:val="0"/>
          <w:sz w:val="28"/>
          <w:szCs w:val="28"/>
        </w:rPr>
      </w:pPr>
      <w:r w:rsidRPr="00EC2382">
        <w:rPr>
          <w:rFonts w:ascii="標楷體" w:eastAsia="標楷體" w:hAnsi="標楷體" w:cs="新細明體" w:hint="eastAsia"/>
          <w:color w:val="000000"/>
          <w:kern w:val="0"/>
          <w:sz w:val="28"/>
          <w:szCs w:val="28"/>
        </w:rPr>
        <w:t>會員通訊、期刊、旅遊（健行）、自強活動、聚餐、慶生、</w:t>
      </w:r>
      <w:bookmarkStart w:id="0" w:name="_GoBack"/>
      <w:r w:rsidRPr="00FC714F">
        <w:rPr>
          <w:rFonts w:ascii="標楷體" w:eastAsia="標楷體" w:hAnsi="標楷體" w:cs="新細明體" w:hint="eastAsia"/>
          <w:kern w:val="0"/>
          <w:sz w:val="28"/>
          <w:szCs w:val="28"/>
        </w:rPr>
        <w:t>烤肉等活動及各項出國考察等性質活動。</w:t>
      </w:r>
    </w:p>
    <w:bookmarkEnd w:id="0"/>
    <w:p w:rsidR="0026302F" w:rsidRPr="00FC714F" w:rsidRDefault="002139CF" w:rsidP="00EC2382">
      <w:pPr>
        <w:pStyle w:val="a7"/>
        <w:widowControl/>
        <w:numPr>
          <w:ilvl w:val="0"/>
          <w:numId w:val="15"/>
        </w:numPr>
        <w:spacing w:line="400" w:lineRule="exact"/>
        <w:ind w:leftChars="0"/>
        <w:jc w:val="both"/>
        <w:rPr>
          <w:rFonts w:ascii="標楷體" w:eastAsia="標楷體" w:hAnsi="標楷體" w:cs="新細明體"/>
          <w:kern w:val="0"/>
          <w:sz w:val="28"/>
          <w:szCs w:val="28"/>
        </w:rPr>
      </w:pPr>
      <w:r w:rsidRPr="00FC714F">
        <w:rPr>
          <w:rFonts w:ascii="標楷體" w:eastAsia="標楷體" w:hAnsi="標楷體" w:cs="新細明體" w:hint="eastAsia"/>
          <w:kern w:val="0"/>
          <w:sz w:val="28"/>
          <w:szCs w:val="28"/>
        </w:rPr>
        <w:t>申請期限及文件：</w:t>
      </w:r>
    </w:p>
    <w:p w:rsidR="00EC2382" w:rsidRPr="00FC714F" w:rsidRDefault="004B18CE" w:rsidP="00EC2382">
      <w:pPr>
        <w:pStyle w:val="a7"/>
        <w:widowControl/>
        <w:numPr>
          <w:ilvl w:val="0"/>
          <w:numId w:val="16"/>
        </w:numPr>
        <w:spacing w:line="400" w:lineRule="exact"/>
        <w:ind w:leftChars="0"/>
        <w:jc w:val="both"/>
        <w:rPr>
          <w:rFonts w:ascii="標楷體" w:eastAsia="標楷體" w:hAnsi="標楷體" w:cs="新細明體"/>
          <w:kern w:val="0"/>
          <w:sz w:val="28"/>
          <w:szCs w:val="28"/>
        </w:rPr>
      </w:pPr>
      <w:r w:rsidRPr="00FC714F">
        <w:rPr>
          <w:rFonts w:ascii="標楷體" w:eastAsia="標楷體" w:hAnsi="標楷體" w:cs="新細明體" w:hint="eastAsia"/>
          <w:kern w:val="0"/>
          <w:sz w:val="28"/>
          <w:szCs w:val="28"/>
        </w:rPr>
        <w:t>活動類補助</w:t>
      </w:r>
      <w:r w:rsidR="0026302F" w:rsidRPr="00FC714F">
        <w:rPr>
          <w:rFonts w:ascii="標楷體" w:eastAsia="標楷體" w:hAnsi="標楷體" w:cs="新細明體" w:hint="eastAsia"/>
          <w:kern w:val="0"/>
          <w:sz w:val="28"/>
          <w:szCs w:val="28"/>
        </w:rPr>
        <w:t>：</w:t>
      </w:r>
      <w:r w:rsidR="000D708F" w:rsidRPr="00FC714F">
        <w:rPr>
          <w:rFonts w:ascii="標楷體" w:eastAsia="標楷體" w:hAnsi="標楷體" w:cs="新細明體" w:hint="eastAsia"/>
          <w:kern w:val="0"/>
          <w:sz w:val="28"/>
          <w:szCs w:val="28"/>
        </w:rPr>
        <w:t>申請單位須於辦理活動二週前檢附申請書函、活動計畫書、立案證書、理事長當選證書(現任）、組織幹部表、聲明書、會員大會縣府備查公文，向本所提出申請。</w:t>
      </w:r>
    </w:p>
    <w:p w:rsidR="000D708F" w:rsidRPr="00FC714F" w:rsidRDefault="000D708F" w:rsidP="000D708F">
      <w:pPr>
        <w:pStyle w:val="a7"/>
        <w:widowControl/>
        <w:numPr>
          <w:ilvl w:val="0"/>
          <w:numId w:val="16"/>
        </w:numPr>
        <w:spacing w:line="400" w:lineRule="exact"/>
        <w:ind w:leftChars="0"/>
        <w:jc w:val="both"/>
        <w:rPr>
          <w:rFonts w:ascii="標楷體" w:eastAsia="標楷體" w:hAnsi="標楷體" w:cs="新細明體"/>
          <w:kern w:val="0"/>
          <w:sz w:val="28"/>
          <w:szCs w:val="28"/>
        </w:rPr>
      </w:pPr>
      <w:r w:rsidRPr="00FC714F">
        <w:rPr>
          <w:rFonts w:ascii="標楷體" w:eastAsia="標楷體" w:hAnsi="標楷體" w:cs="新細明體" w:hint="eastAsia"/>
          <w:kern w:val="0"/>
          <w:sz w:val="28"/>
          <w:szCs w:val="28"/>
        </w:rPr>
        <w:t>設施設備、綠化美化等補助：除上開文件外，申請單位必須配合公所不定期盤點設備使用情形，並檢附近期設施設備使用或環境綠化美化維護現況。</w:t>
      </w:r>
    </w:p>
    <w:p w:rsidR="00324EF2" w:rsidRPr="000D708F" w:rsidRDefault="00324EF2" w:rsidP="006C20E8">
      <w:pPr>
        <w:pStyle w:val="a7"/>
        <w:widowControl/>
        <w:numPr>
          <w:ilvl w:val="0"/>
          <w:numId w:val="15"/>
        </w:numPr>
        <w:spacing w:line="400" w:lineRule="exact"/>
        <w:ind w:leftChars="0"/>
        <w:jc w:val="both"/>
        <w:rPr>
          <w:rFonts w:ascii="標楷體" w:eastAsia="標楷體" w:hAnsi="標楷體" w:cs="新細明體"/>
          <w:color w:val="000000"/>
          <w:kern w:val="0"/>
          <w:sz w:val="28"/>
          <w:szCs w:val="28"/>
          <w:u w:val="single"/>
        </w:rPr>
      </w:pPr>
      <w:r w:rsidRPr="006C20E8">
        <w:rPr>
          <w:rFonts w:ascii="標楷體" w:eastAsia="標楷體" w:hAnsi="標楷體" w:cs="新細明體" w:hint="eastAsia"/>
          <w:color w:val="000000"/>
          <w:kern w:val="0"/>
          <w:sz w:val="28"/>
          <w:szCs w:val="28"/>
        </w:rPr>
        <w:t>審核：本所依據申請單位之計畫書進行審核，簽准補助金額後，函覆申請單位，並依業務性質於活動結束後核撥補助款，以便於受補助單位辦理</w:t>
      </w:r>
      <w:r w:rsidR="007A789B" w:rsidRPr="006C20E8">
        <w:rPr>
          <w:rFonts w:ascii="標楷體" w:eastAsia="標楷體" w:hAnsi="標楷體" w:cs="新細明體" w:hint="eastAsia"/>
          <w:color w:val="000000"/>
          <w:kern w:val="0"/>
          <w:sz w:val="28"/>
          <w:szCs w:val="28"/>
        </w:rPr>
        <w:t>相</w:t>
      </w:r>
      <w:r w:rsidRPr="006C20E8">
        <w:rPr>
          <w:rFonts w:ascii="標楷體" w:eastAsia="標楷體" w:hAnsi="標楷體" w:cs="新細明體" w:hint="eastAsia"/>
          <w:color w:val="000000"/>
          <w:kern w:val="0"/>
          <w:sz w:val="28"/>
          <w:szCs w:val="28"/>
        </w:rPr>
        <w:t>關作業程序。</w:t>
      </w:r>
    </w:p>
    <w:p w:rsidR="000D708F" w:rsidRDefault="000D708F" w:rsidP="000D708F">
      <w:pPr>
        <w:widowControl/>
        <w:spacing w:line="400" w:lineRule="exact"/>
        <w:jc w:val="both"/>
        <w:rPr>
          <w:rFonts w:ascii="標楷體" w:eastAsia="標楷體" w:hAnsi="標楷體" w:cs="新細明體"/>
          <w:color w:val="000000"/>
          <w:kern w:val="0"/>
          <w:sz w:val="28"/>
          <w:szCs w:val="28"/>
          <w:u w:val="single"/>
        </w:rPr>
      </w:pPr>
    </w:p>
    <w:p w:rsidR="000D708F" w:rsidRPr="000D708F" w:rsidRDefault="000D708F" w:rsidP="000D708F">
      <w:pPr>
        <w:widowControl/>
        <w:spacing w:line="400" w:lineRule="exact"/>
        <w:jc w:val="both"/>
        <w:rPr>
          <w:rFonts w:ascii="標楷體" w:eastAsia="標楷體" w:hAnsi="標楷體" w:cs="新細明體"/>
          <w:color w:val="000000"/>
          <w:kern w:val="0"/>
          <w:sz w:val="28"/>
          <w:szCs w:val="28"/>
          <w:u w:val="single"/>
        </w:rPr>
      </w:pPr>
    </w:p>
    <w:p w:rsidR="00324EF2" w:rsidRPr="00EC2382" w:rsidRDefault="00324EF2" w:rsidP="00EC2382">
      <w:pPr>
        <w:pStyle w:val="a7"/>
        <w:numPr>
          <w:ilvl w:val="0"/>
          <w:numId w:val="15"/>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lastRenderedPageBreak/>
        <w:t>核銷：</w:t>
      </w:r>
    </w:p>
    <w:p w:rsidR="007E3BB7" w:rsidRDefault="00324EF2" w:rsidP="007E3BB7">
      <w:pPr>
        <w:pStyle w:val="a7"/>
        <w:numPr>
          <w:ilvl w:val="1"/>
          <w:numId w:val="15"/>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由受補助單位之</w:t>
      </w:r>
      <w:r w:rsidR="009879D6" w:rsidRPr="00EC2382">
        <w:rPr>
          <w:rFonts w:ascii="標楷體" w:eastAsia="標楷體" w:hAnsi="標楷體" w:cs="新細明體" w:hint="eastAsia"/>
          <w:color w:val="000000"/>
          <w:kern w:val="0"/>
          <w:sz w:val="28"/>
          <w:szCs w:val="28"/>
        </w:rPr>
        <w:t>社區發展協會</w:t>
      </w:r>
      <w:r w:rsidRPr="00EC2382">
        <w:rPr>
          <w:rFonts w:ascii="標楷體" w:eastAsia="標楷體" w:hAnsi="標楷體" w:cs="新細明體" w:hint="eastAsia"/>
          <w:color w:val="000000"/>
          <w:kern w:val="0"/>
          <w:sz w:val="28"/>
          <w:szCs w:val="28"/>
        </w:rPr>
        <w:t>應於計畫執行完成後一個月內【於年度結束12月20日前】送至本所核銷。</w:t>
      </w:r>
    </w:p>
    <w:p w:rsidR="00324EF2" w:rsidRPr="007E3BB7" w:rsidRDefault="00324EF2" w:rsidP="007E3BB7">
      <w:pPr>
        <w:pStyle w:val="a7"/>
        <w:numPr>
          <w:ilvl w:val="1"/>
          <w:numId w:val="15"/>
        </w:numPr>
        <w:spacing w:line="400" w:lineRule="exact"/>
        <w:ind w:leftChars="0"/>
        <w:jc w:val="both"/>
        <w:rPr>
          <w:rFonts w:ascii="標楷體" w:eastAsia="標楷體" w:hAnsi="標楷體" w:cs="新細明體"/>
          <w:color w:val="000000"/>
          <w:kern w:val="0"/>
          <w:sz w:val="28"/>
          <w:szCs w:val="28"/>
        </w:rPr>
      </w:pPr>
      <w:r w:rsidRPr="007E3BB7">
        <w:rPr>
          <w:rFonts w:ascii="標楷體" w:eastAsia="標楷體" w:hAnsi="標楷體" w:cs="新細明體" w:hint="eastAsia"/>
          <w:color w:val="000000"/>
          <w:kern w:val="0"/>
          <w:sz w:val="28"/>
          <w:szCs w:val="28"/>
        </w:rPr>
        <w:t>核銷時應具下列資料：</w:t>
      </w:r>
    </w:p>
    <w:p w:rsidR="00CB234D" w:rsidRPr="00F45348" w:rsidRDefault="00324EF2" w:rsidP="00A3695B">
      <w:pPr>
        <w:spacing w:line="400" w:lineRule="exact"/>
        <w:ind w:leftChars="350" w:left="840" w:firstLineChars="206" w:firstLine="577"/>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1、申請</w:t>
      </w:r>
      <w:r w:rsidR="0063382A" w:rsidRPr="00F45348">
        <w:rPr>
          <w:rFonts w:ascii="標楷體" w:eastAsia="標楷體" w:hAnsi="標楷體" w:cs="新細明體" w:hint="eastAsia"/>
          <w:color w:val="000000"/>
          <w:kern w:val="0"/>
          <w:sz w:val="28"/>
          <w:szCs w:val="28"/>
        </w:rPr>
        <w:t>經費核</w:t>
      </w:r>
      <w:r w:rsidRPr="00F45348">
        <w:rPr>
          <w:rFonts w:ascii="標楷體" w:eastAsia="標楷體" w:hAnsi="標楷體" w:cs="新細明體" w:hint="eastAsia"/>
          <w:color w:val="000000"/>
          <w:kern w:val="0"/>
          <w:sz w:val="28"/>
          <w:szCs w:val="28"/>
        </w:rPr>
        <w:t xml:space="preserve">撥書函 </w:t>
      </w:r>
    </w:p>
    <w:p w:rsidR="00CB234D" w:rsidRPr="00F45348" w:rsidRDefault="00324EF2" w:rsidP="00A3695B">
      <w:pPr>
        <w:spacing w:line="400" w:lineRule="exact"/>
        <w:ind w:firstLineChars="500" w:firstLine="140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 xml:space="preserve">2、領款收據 </w:t>
      </w:r>
    </w:p>
    <w:p w:rsidR="00A3695B" w:rsidRDefault="00324EF2" w:rsidP="00A3695B">
      <w:pPr>
        <w:spacing w:line="400" w:lineRule="exact"/>
        <w:ind w:firstLineChars="500" w:firstLine="140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3、總經費支出明細表</w:t>
      </w:r>
    </w:p>
    <w:p w:rsidR="00A3695B" w:rsidRDefault="00324EF2" w:rsidP="00A3695B">
      <w:pPr>
        <w:spacing w:line="400" w:lineRule="exact"/>
        <w:ind w:firstLineChars="500" w:firstLine="140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4、支出憑證黏存單</w:t>
      </w:r>
    </w:p>
    <w:p w:rsidR="00CB234D" w:rsidRPr="00F45348" w:rsidRDefault="00324EF2" w:rsidP="00A3695B">
      <w:pPr>
        <w:spacing w:line="400" w:lineRule="exact"/>
        <w:ind w:firstLineChars="500" w:firstLine="140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5、活動</w:t>
      </w:r>
      <w:r w:rsidRPr="00FF33F6">
        <w:rPr>
          <w:rFonts w:ascii="標楷體" w:eastAsia="標楷體" w:hAnsi="標楷體" w:cs="新細明體" w:hint="eastAsia"/>
          <w:kern w:val="0"/>
          <w:sz w:val="28"/>
          <w:szCs w:val="28"/>
        </w:rPr>
        <w:t>成果相片（1式</w:t>
      </w:r>
      <w:r w:rsidR="00653CD3" w:rsidRPr="00FF33F6">
        <w:rPr>
          <w:rFonts w:ascii="標楷體" w:eastAsia="標楷體" w:hAnsi="標楷體" w:cs="新細明體" w:hint="eastAsia"/>
          <w:kern w:val="0"/>
          <w:sz w:val="28"/>
          <w:szCs w:val="28"/>
        </w:rPr>
        <w:t>1</w:t>
      </w:r>
      <w:r w:rsidRPr="00FF33F6">
        <w:rPr>
          <w:rFonts w:ascii="標楷體" w:eastAsia="標楷體" w:hAnsi="標楷體" w:cs="新細明體" w:hint="eastAsia"/>
          <w:kern w:val="0"/>
          <w:sz w:val="28"/>
          <w:szCs w:val="28"/>
        </w:rPr>
        <w:t>份）</w:t>
      </w:r>
    </w:p>
    <w:p w:rsidR="00C27AB1" w:rsidRPr="00F45348" w:rsidRDefault="00324EF2" w:rsidP="00A3695B">
      <w:pPr>
        <w:spacing w:line="400" w:lineRule="exact"/>
        <w:ind w:leftChars="348" w:left="835" w:firstLineChars="200" w:firstLine="56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6、參加人員簽到簿</w:t>
      </w:r>
      <w:r w:rsidR="007817BB" w:rsidRPr="00F45348">
        <w:rPr>
          <w:rFonts w:ascii="標楷體" w:eastAsia="標楷體" w:hAnsi="標楷體" w:cs="新細明體" w:hint="eastAsia"/>
          <w:color w:val="000000"/>
          <w:kern w:val="0"/>
          <w:sz w:val="28"/>
          <w:szCs w:val="28"/>
        </w:rPr>
        <w:t>（或名冊）</w:t>
      </w:r>
    </w:p>
    <w:p w:rsidR="00A5215B" w:rsidRPr="00F45348" w:rsidRDefault="00A5215B" w:rsidP="00A3695B">
      <w:pPr>
        <w:spacing w:line="480" w:lineRule="exact"/>
        <w:ind w:leftChars="58" w:left="699" w:hangingChars="200" w:hanging="56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九、本要點所需經費，由本所編列預算支應，年度預算用</w:t>
      </w:r>
      <w:r w:rsidR="005073BB" w:rsidRPr="00F45348">
        <w:rPr>
          <w:rFonts w:ascii="標楷體" w:eastAsia="標楷體" w:hAnsi="標楷體" w:cs="新細明體" w:hint="eastAsia"/>
          <w:color w:val="000000"/>
          <w:kern w:val="0"/>
          <w:sz w:val="28"/>
          <w:szCs w:val="28"/>
        </w:rPr>
        <w:t>罄</w:t>
      </w:r>
      <w:r w:rsidRPr="00F45348">
        <w:rPr>
          <w:rFonts w:ascii="標楷體" w:eastAsia="標楷體" w:hAnsi="標楷體" w:cs="新細明體" w:hint="eastAsia"/>
          <w:color w:val="000000"/>
          <w:kern w:val="0"/>
          <w:sz w:val="28"/>
          <w:szCs w:val="28"/>
        </w:rPr>
        <w:t>即不予補助，</w:t>
      </w:r>
      <w:r w:rsidRPr="00F45348">
        <w:rPr>
          <w:rFonts w:ascii="標楷體" w:eastAsia="標楷體" w:hAnsi="標楷體" w:hint="eastAsia"/>
          <w:sz w:val="28"/>
          <w:szCs w:val="28"/>
        </w:rPr>
        <w:t>如有特殊情況視事實需要，得專案簽請鄉長核准增列預算補助。</w:t>
      </w:r>
    </w:p>
    <w:p w:rsidR="002139CF" w:rsidRPr="00F45348" w:rsidRDefault="00A5215B" w:rsidP="00A3695B">
      <w:pPr>
        <w:widowControl/>
        <w:spacing w:line="400" w:lineRule="exact"/>
        <w:ind w:leftChars="58" w:left="2802" w:hangingChars="951" w:hanging="2663"/>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十</w:t>
      </w:r>
      <w:r w:rsidR="002139CF" w:rsidRPr="00F45348">
        <w:rPr>
          <w:rFonts w:ascii="標楷體" w:eastAsia="標楷體" w:hAnsi="標楷體" w:cs="新細明體" w:hint="eastAsia"/>
          <w:color w:val="000000"/>
          <w:kern w:val="0"/>
          <w:sz w:val="28"/>
          <w:szCs w:val="28"/>
        </w:rPr>
        <w:t>、</w:t>
      </w:r>
      <w:r w:rsidR="00A41411" w:rsidRPr="00F45348">
        <w:rPr>
          <w:rFonts w:ascii="標楷體" w:eastAsia="標楷體" w:hAnsi="標楷體" w:cs="新細明體" w:hint="eastAsia"/>
          <w:color w:val="000000"/>
          <w:kern w:val="0"/>
          <w:sz w:val="28"/>
          <w:szCs w:val="28"/>
        </w:rPr>
        <w:t>督導與考核：</w:t>
      </w:r>
    </w:p>
    <w:p w:rsidR="007E3BB7" w:rsidRDefault="00A41411" w:rsidP="007E3BB7">
      <w:pPr>
        <w:pStyle w:val="a7"/>
        <w:widowControl/>
        <w:numPr>
          <w:ilvl w:val="0"/>
          <w:numId w:val="20"/>
        </w:numPr>
        <w:spacing w:line="40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為了解各項補助及</w:t>
      </w:r>
      <w:r w:rsidR="00617F7A" w:rsidRPr="00EC2382">
        <w:rPr>
          <w:rFonts w:ascii="標楷體" w:eastAsia="標楷體" w:hAnsi="標楷體" w:cs="新細明體" w:hint="eastAsia"/>
          <w:color w:val="000000"/>
          <w:kern w:val="0"/>
          <w:sz w:val="28"/>
          <w:szCs w:val="28"/>
        </w:rPr>
        <w:t>活動實際執行情形，本所得派員實地訪查。</w:t>
      </w:r>
    </w:p>
    <w:p w:rsidR="007E3BB7" w:rsidRPr="007E3BB7" w:rsidRDefault="00617F7A" w:rsidP="007E3BB7">
      <w:pPr>
        <w:pStyle w:val="a7"/>
        <w:widowControl/>
        <w:numPr>
          <w:ilvl w:val="0"/>
          <w:numId w:val="20"/>
        </w:numPr>
        <w:spacing w:line="400" w:lineRule="exact"/>
        <w:ind w:leftChars="0"/>
        <w:jc w:val="both"/>
        <w:rPr>
          <w:rFonts w:ascii="標楷體" w:eastAsia="標楷體" w:hAnsi="標楷體" w:cs="新細明體"/>
          <w:color w:val="000000"/>
          <w:kern w:val="0"/>
          <w:sz w:val="28"/>
          <w:szCs w:val="28"/>
        </w:rPr>
      </w:pPr>
      <w:r w:rsidRPr="007E3BB7">
        <w:rPr>
          <w:rFonts w:ascii="標楷體" w:eastAsia="標楷體" w:hAnsi="標楷體" w:hint="eastAsia"/>
          <w:sz w:val="28"/>
          <w:szCs w:val="28"/>
        </w:rPr>
        <w:t>受補助單位自籌編列</w:t>
      </w:r>
      <w:r w:rsidR="003C693F" w:rsidRPr="007E3BB7">
        <w:rPr>
          <w:rFonts w:ascii="標楷體" w:eastAsia="標楷體" w:hAnsi="標楷體" w:hint="eastAsia"/>
          <w:sz w:val="28"/>
          <w:szCs w:val="28"/>
        </w:rPr>
        <w:t>或申請補助資料不實或有</w:t>
      </w:r>
      <w:r w:rsidR="00107D4D" w:rsidRPr="007E3BB7">
        <w:rPr>
          <w:rFonts w:ascii="標楷體" w:eastAsia="標楷體" w:hAnsi="標楷體" w:hint="eastAsia"/>
          <w:sz w:val="28"/>
          <w:szCs w:val="28"/>
        </w:rPr>
        <w:t>造</w:t>
      </w:r>
      <w:r w:rsidR="003C693F" w:rsidRPr="007E3BB7">
        <w:rPr>
          <w:rFonts w:ascii="標楷體" w:eastAsia="標楷體" w:hAnsi="標楷體" w:hint="eastAsia"/>
          <w:sz w:val="28"/>
          <w:szCs w:val="28"/>
        </w:rPr>
        <w:t>假</w:t>
      </w:r>
      <w:r w:rsidR="00107D4D" w:rsidRPr="007E3BB7">
        <w:rPr>
          <w:rFonts w:ascii="標楷體" w:eastAsia="標楷體" w:hAnsi="標楷體" w:hint="eastAsia"/>
          <w:sz w:val="28"/>
          <w:szCs w:val="28"/>
        </w:rPr>
        <w:t>情事，補助款應予繳還，二年內不再給予補助。</w:t>
      </w:r>
    </w:p>
    <w:p w:rsidR="00107D4D" w:rsidRPr="007E3BB7" w:rsidRDefault="00107D4D" w:rsidP="007E3BB7">
      <w:pPr>
        <w:pStyle w:val="a7"/>
        <w:widowControl/>
        <w:numPr>
          <w:ilvl w:val="0"/>
          <w:numId w:val="20"/>
        </w:numPr>
        <w:spacing w:line="400" w:lineRule="exact"/>
        <w:ind w:leftChars="0"/>
        <w:jc w:val="both"/>
        <w:rPr>
          <w:rFonts w:ascii="標楷體" w:eastAsia="標楷體" w:hAnsi="標楷體" w:cs="新細明體"/>
          <w:color w:val="000000"/>
          <w:kern w:val="0"/>
          <w:sz w:val="28"/>
          <w:szCs w:val="28"/>
        </w:rPr>
      </w:pPr>
      <w:r w:rsidRPr="007E3BB7">
        <w:rPr>
          <w:rFonts w:ascii="標楷體" w:eastAsia="標楷體" w:hAnsi="標楷體" w:hint="eastAsia"/>
          <w:sz w:val="28"/>
          <w:szCs w:val="28"/>
        </w:rPr>
        <w:t>受補助單位於年度前有未完成核銷者（已辦理保留不在此限），不再</w:t>
      </w:r>
      <w:r w:rsidR="005073BB" w:rsidRPr="007E3BB7">
        <w:rPr>
          <w:rFonts w:ascii="標楷體" w:eastAsia="標楷體" w:hAnsi="標楷體" w:hint="eastAsia"/>
          <w:sz w:val="28"/>
          <w:szCs w:val="28"/>
        </w:rPr>
        <w:t>受理</w:t>
      </w:r>
      <w:r w:rsidRPr="007E3BB7">
        <w:rPr>
          <w:rFonts w:ascii="標楷體" w:eastAsia="標楷體" w:hAnsi="標楷體" w:hint="eastAsia"/>
          <w:sz w:val="28"/>
          <w:szCs w:val="28"/>
        </w:rPr>
        <w:t>申請案件。</w:t>
      </w:r>
    </w:p>
    <w:p w:rsidR="009879D6" w:rsidRPr="00F45348" w:rsidRDefault="00EC0423" w:rsidP="00A3695B">
      <w:pPr>
        <w:spacing w:line="400" w:lineRule="exact"/>
        <w:jc w:val="both"/>
        <w:rPr>
          <w:rFonts w:ascii="標楷體" w:eastAsia="標楷體" w:hAnsi="標楷體"/>
          <w:sz w:val="28"/>
          <w:szCs w:val="28"/>
        </w:rPr>
      </w:pPr>
      <w:r>
        <w:rPr>
          <w:rFonts w:ascii="標楷體" w:eastAsia="標楷體" w:hAnsi="標楷體" w:hint="eastAsia"/>
          <w:sz w:val="28"/>
          <w:szCs w:val="28"/>
        </w:rPr>
        <w:t>十一、</w:t>
      </w:r>
      <w:r w:rsidR="00181AA8">
        <w:rPr>
          <w:rFonts w:ascii="標楷體" w:eastAsia="標楷體" w:hAnsi="標楷體" w:hint="eastAsia"/>
          <w:sz w:val="28"/>
          <w:szCs w:val="28"/>
        </w:rPr>
        <w:t>本要點奉鄉長核定後</w:t>
      </w:r>
      <w:r w:rsidR="00D077B3">
        <w:rPr>
          <w:rFonts w:ascii="標楷體" w:eastAsia="標楷體" w:hAnsi="標楷體" w:hint="eastAsia"/>
          <w:sz w:val="28"/>
          <w:szCs w:val="28"/>
        </w:rPr>
        <w:t>頒</w:t>
      </w:r>
      <w:r w:rsidR="00181AA8">
        <w:rPr>
          <w:rFonts w:ascii="標楷體" w:eastAsia="標楷體" w:hAnsi="標楷體" w:hint="eastAsia"/>
          <w:sz w:val="28"/>
          <w:szCs w:val="28"/>
        </w:rPr>
        <w:t>布實施，修正</w:t>
      </w:r>
      <w:r w:rsidR="00D077B3">
        <w:rPr>
          <w:rFonts w:ascii="標楷體" w:eastAsia="標楷體" w:hAnsi="標楷體" w:hint="eastAsia"/>
          <w:sz w:val="28"/>
          <w:szCs w:val="28"/>
        </w:rPr>
        <w:t>時亦同</w:t>
      </w:r>
      <w:r w:rsidR="00181AA8">
        <w:rPr>
          <w:rFonts w:ascii="標楷體" w:eastAsia="標楷體" w:hAnsi="標楷體" w:hint="eastAsia"/>
          <w:sz w:val="28"/>
          <w:szCs w:val="28"/>
        </w:rPr>
        <w:t>。</w:t>
      </w:r>
    </w:p>
    <w:sectPr w:rsidR="009879D6" w:rsidRPr="00F45348" w:rsidSect="00AF7F7D">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47" w:rsidRDefault="00463747">
      <w:r>
        <w:separator/>
      </w:r>
    </w:p>
  </w:endnote>
  <w:endnote w:type="continuationSeparator" w:id="0">
    <w:p w:rsidR="00463747" w:rsidRDefault="0046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87" w:rsidRDefault="00F6259F" w:rsidP="004A6C45">
    <w:pPr>
      <w:pStyle w:val="a3"/>
      <w:framePr w:wrap="around" w:vAnchor="text" w:hAnchor="margin" w:xAlign="center" w:y="1"/>
      <w:rPr>
        <w:rStyle w:val="a4"/>
      </w:rPr>
    </w:pPr>
    <w:r>
      <w:rPr>
        <w:rStyle w:val="a4"/>
      </w:rPr>
      <w:fldChar w:fldCharType="begin"/>
    </w:r>
    <w:r w:rsidR="004C0E87">
      <w:rPr>
        <w:rStyle w:val="a4"/>
      </w:rPr>
      <w:instrText xml:space="preserve">PAGE  </w:instrText>
    </w:r>
    <w:r>
      <w:rPr>
        <w:rStyle w:val="a4"/>
      </w:rPr>
      <w:fldChar w:fldCharType="end"/>
    </w:r>
  </w:p>
  <w:p w:rsidR="004C0E87" w:rsidRDefault="004C0E8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87" w:rsidRDefault="00F6259F" w:rsidP="004A6C45">
    <w:pPr>
      <w:pStyle w:val="a3"/>
      <w:framePr w:wrap="around" w:vAnchor="text" w:hAnchor="margin" w:xAlign="center" w:y="1"/>
      <w:rPr>
        <w:rStyle w:val="a4"/>
      </w:rPr>
    </w:pPr>
    <w:r>
      <w:rPr>
        <w:rStyle w:val="a4"/>
      </w:rPr>
      <w:fldChar w:fldCharType="begin"/>
    </w:r>
    <w:r w:rsidR="004C0E87">
      <w:rPr>
        <w:rStyle w:val="a4"/>
      </w:rPr>
      <w:instrText xml:space="preserve">PAGE  </w:instrText>
    </w:r>
    <w:r>
      <w:rPr>
        <w:rStyle w:val="a4"/>
      </w:rPr>
      <w:fldChar w:fldCharType="separate"/>
    </w:r>
    <w:r w:rsidR="00FC714F">
      <w:rPr>
        <w:rStyle w:val="a4"/>
        <w:noProof/>
      </w:rPr>
      <w:t>1</w:t>
    </w:r>
    <w:r>
      <w:rPr>
        <w:rStyle w:val="a4"/>
      </w:rPr>
      <w:fldChar w:fldCharType="end"/>
    </w:r>
  </w:p>
  <w:p w:rsidR="004C0E87" w:rsidRDefault="004C0E8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47" w:rsidRDefault="00463747">
      <w:r>
        <w:separator/>
      </w:r>
    </w:p>
  </w:footnote>
  <w:footnote w:type="continuationSeparator" w:id="0">
    <w:p w:rsidR="00463747" w:rsidRDefault="004637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7E3"/>
    <w:multiLevelType w:val="hybridMultilevel"/>
    <w:tmpl w:val="820A598A"/>
    <w:lvl w:ilvl="0" w:tplc="11AAFBEE">
      <w:start w:val="1"/>
      <w:numFmt w:val="taiwaneseCountingThousand"/>
      <w:lvlText w:val="（%1）"/>
      <w:lvlJc w:val="left"/>
      <w:pPr>
        <w:ind w:left="1376" w:hanging="86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D3C701A"/>
    <w:multiLevelType w:val="hybridMultilevel"/>
    <w:tmpl w:val="9970CC42"/>
    <w:lvl w:ilvl="0" w:tplc="4F40DEFA">
      <w:start w:val="1"/>
      <w:numFmt w:val="decimal"/>
      <w:suff w:val="space"/>
      <w:lvlText w:val="%1."/>
      <w:lvlJc w:val="left"/>
      <w:pPr>
        <w:ind w:left="0" w:firstLine="0"/>
      </w:pPr>
      <w:rPr>
        <w:rFonts w:cs="新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46C2C7B"/>
    <w:multiLevelType w:val="hybridMultilevel"/>
    <w:tmpl w:val="37123ECA"/>
    <w:lvl w:ilvl="0" w:tplc="4F40DEFA">
      <w:start w:val="1"/>
      <w:numFmt w:val="decimal"/>
      <w:lvlText w:val="%1."/>
      <w:lvlJc w:val="left"/>
      <w:pPr>
        <w:ind w:left="906" w:hanging="48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38D1DD3"/>
    <w:multiLevelType w:val="hybridMultilevel"/>
    <w:tmpl w:val="DBDE4D14"/>
    <w:lvl w:ilvl="0" w:tplc="97528E20">
      <w:start w:val="1"/>
      <w:numFmt w:val="taiwaneseCountingThousand"/>
      <w:lvlText w:val="（%1）"/>
      <w:lvlJc w:val="left"/>
      <w:pPr>
        <w:ind w:left="1281" w:hanging="85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59C57D1"/>
    <w:multiLevelType w:val="hybridMultilevel"/>
    <w:tmpl w:val="7E504F9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94F4CA7"/>
    <w:multiLevelType w:val="hybridMultilevel"/>
    <w:tmpl w:val="70E0D122"/>
    <w:lvl w:ilvl="0" w:tplc="A3520B78">
      <w:start w:val="1"/>
      <w:numFmt w:val="taiwaneseCountingThousand"/>
      <w:lvlText w:val="（%1）"/>
      <w:lvlJc w:val="left"/>
      <w:pPr>
        <w:ind w:left="1378" w:hanging="868"/>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40181234"/>
    <w:multiLevelType w:val="hybridMultilevel"/>
    <w:tmpl w:val="E6B64FDE"/>
    <w:lvl w:ilvl="0" w:tplc="44943F96">
      <w:start w:val="1"/>
      <w:numFmt w:val="taiwaneseCountingThousand"/>
      <w:lvlText w:val="（%1）"/>
      <w:lvlJc w:val="left"/>
      <w:pPr>
        <w:ind w:left="1322" w:hanging="765"/>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7" w15:restartNumberingAfterBreak="0">
    <w:nsid w:val="43001444"/>
    <w:multiLevelType w:val="hybridMultilevel"/>
    <w:tmpl w:val="C75454E0"/>
    <w:lvl w:ilvl="0" w:tplc="C95201C8">
      <w:start w:val="1"/>
      <w:numFmt w:val="taiwaneseCountingThousand"/>
      <w:lvlText w:val="（%1）"/>
      <w:lvlJc w:val="left"/>
      <w:pPr>
        <w:ind w:left="1378" w:hanging="868"/>
      </w:pPr>
      <w:rPr>
        <w:rFonts w:ascii="Times New Roman" w:hAnsi="Times New Roman" w:cs="Times New Roman" w:hint="default"/>
        <w:color w:val="auto"/>
      </w:rPr>
    </w:lvl>
    <w:lvl w:ilvl="1" w:tplc="4F40DEFA">
      <w:start w:val="1"/>
      <w:numFmt w:val="decimal"/>
      <w:lvlText w:val="%2."/>
      <w:lvlJc w:val="left"/>
      <w:pPr>
        <w:ind w:left="1668" w:hanging="480"/>
      </w:pPr>
      <w:rPr>
        <w:rFonts w:cs="新細明體"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430E38D1"/>
    <w:multiLevelType w:val="hybridMultilevel"/>
    <w:tmpl w:val="DAA22C4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9B31B93"/>
    <w:multiLevelType w:val="hybridMultilevel"/>
    <w:tmpl w:val="50D6B174"/>
    <w:lvl w:ilvl="0" w:tplc="8A9023E8">
      <w:start w:val="6"/>
      <w:numFmt w:val="taiwaneseCountingThousand"/>
      <w:lvlText w:val="%1、"/>
      <w:lvlJc w:val="left"/>
      <w:pPr>
        <w:ind w:left="859" w:hanging="720"/>
      </w:pPr>
      <w:rPr>
        <w:rFonts w:hint="default"/>
      </w:rPr>
    </w:lvl>
    <w:lvl w:ilvl="1" w:tplc="CEF64076">
      <w:start w:val="1"/>
      <w:numFmt w:val="taiwaneseCountingThousand"/>
      <w:lvlText w:val="（%2）"/>
      <w:lvlJc w:val="left"/>
      <w:pPr>
        <w:ind w:left="1378" w:hanging="868"/>
      </w:pPr>
      <w:rPr>
        <w:rFonts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15:restartNumberingAfterBreak="0">
    <w:nsid w:val="5B120FC9"/>
    <w:multiLevelType w:val="hybridMultilevel"/>
    <w:tmpl w:val="65387902"/>
    <w:lvl w:ilvl="0" w:tplc="11AAFBEE">
      <w:start w:val="1"/>
      <w:numFmt w:val="taiwaneseCountingThousand"/>
      <w:lvlText w:val="（%1）"/>
      <w:lvlJc w:val="left"/>
      <w:pPr>
        <w:ind w:left="2084" w:hanging="866"/>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5C5338DB"/>
    <w:multiLevelType w:val="hybridMultilevel"/>
    <w:tmpl w:val="348A0F66"/>
    <w:lvl w:ilvl="0" w:tplc="DF60E5DE">
      <w:start w:val="1"/>
      <w:numFmt w:val="taiwaneseCountingThousand"/>
      <w:lvlText w:val="（%1）"/>
      <w:lvlJc w:val="left"/>
      <w:pPr>
        <w:ind w:left="1378" w:hanging="868"/>
      </w:pPr>
      <w:rPr>
        <w:rFonts w:ascii="Times New Roman" w:hAnsi="Times New Roman" w:cs="Times New Roman" w:hint="default"/>
        <w:color w:val="auto"/>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12" w15:restartNumberingAfterBreak="0">
    <w:nsid w:val="654978E4"/>
    <w:multiLevelType w:val="hybridMultilevel"/>
    <w:tmpl w:val="0604270C"/>
    <w:lvl w:ilvl="0" w:tplc="9AB482B0">
      <w:start w:val="1"/>
      <w:numFmt w:val="taiwaneseCountingThousand"/>
      <w:lvlText w:val="(%1)"/>
      <w:lvlJc w:val="left"/>
      <w:pPr>
        <w:ind w:left="1378" w:hanging="868"/>
      </w:pPr>
      <w:rPr>
        <w:rFonts w:hint="default"/>
        <w:color w:val="FF0000"/>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15:restartNumberingAfterBreak="0">
    <w:nsid w:val="681D71E5"/>
    <w:multiLevelType w:val="hybridMultilevel"/>
    <w:tmpl w:val="4BF219C6"/>
    <w:lvl w:ilvl="0" w:tplc="2320E1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034ADF"/>
    <w:multiLevelType w:val="hybridMultilevel"/>
    <w:tmpl w:val="1164666A"/>
    <w:lvl w:ilvl="0" w:tplc="44943F96">
      <w:start w:val="1"/>
      <w:numFmt w:val="taiwaneseCountingThousand"/>
      <w:lvlText w:val="（%1）"/>
      <w:lvlJc w:val="left"/>
      <w:pPr>
        <w:ind w:left="1888" w:hanging="7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70B63BA8"/>
    <w:multiLevelType w:val="hybridMultilevel"/>
    <w:tmpl w:val="C75454E0"/>
    <w:lvl w:ilvl="0" w:tplc="C95201C8">
      <w:start w:val="1"/>
      <w:numFmt w:val="taiwaneseCountingThousand"/>
      <w:lvlText w:val="（%1）"/>
      <w:lvlJc w:val="left"/>
      <w:pPr>
        <w:ind w:left="1378" w:hanging="868"/>
      </w:pPr>
      <w:rPr>
        <w:rFonts w:ascii="Times New Roman" w:hAnsi="Times New Roman" w:cs="Times New Roman" w:hint="default"/>
        <w:color w:val="auto"/>
      </w:rPr>
    </w:lvl>
    <w:lvl w:ilvl="1" w:tplc="4F40DEFA">
      <w:start w:val="1"/>
      <w:numFmt w:val="decimal"/>
      <w:lvlText w:val="%2."/>
      <w:lvlJc w:val="left"/>
      <w:pPr>
        <w:ind w:left="1668" w:hanging="480"/>
      </w:pPr>
      <w:rPr>
        <w:rFonts w:cs="新細明體"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25506BD"/>
    <w:multiLevelType w:val="hybridMultilevel"/>
    <w:tmpl w:val="7B503C90"/>
    <w:lvl w:ilvl="0" w:tplc="C95201C8">
      <w:start w:val="1"/>
      <w:numFmt w:val="taiwaneseCountingThousand"/>
      <w:lvlText w:val="（%1）"/>
      <w:lvlJc w:val="left"/>
      <w:pPr>
        <w:ind w:left="1947" w:hanging="868"/>
      </w:pPr>
      <w:rPr>
        <w:rFonts w:ascii="Times New Roman" w:hAnsi="Times New Roman" w:cs="Times New Roman" w:hint="default"/>
        <w:color w:val="auto"/>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15:restartNumberingAfterBreak="0">
    <w:nsid w:val="76987DA2"/>
    <w:multiLevelType w:val="hybridMultilevel"/>
    <w:tmpl w:val="EAB477E2"/>
    <w:lvl w:ilvl="0" w:tplc="DF60E5DE">
      <w:start w:val="1"/>
      <w:numFmt w:val="taiwaneseCountingThousand"/>
      <w:lvlText w:val="（%1）"/>
      <w:lvlJc w:val="left"/>
      <w:pPr>
        <w:ind w:left="1935" w:hanging="868"/>
      </w:pPr>
      <w:rPr>
        <w:rFonts w:ascii="Times New Roman" w:hAnsi="Times New Roman" w:cs="Times New Roman" w:hint="default"/>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15:restartNumberingAfterBreak="0">
    <w:nsid w:val="7C521F9C"/>
    <w:multiLevelType w:val="hybridMultilevel"/>
    <w:tmpl w:val="0C6612D6"/>
    <w:lvl w:ilvl="0" w:tplc="D9D67E7E">
      <w:start w:val="1"/>
      <w:numFmt w:val="taiwaneseCountingThousand"/>
      <w:lvlText w:val="（%1）"/>
      <w:lvlJc w:val="left"/>
      <w:pPr>
        <w:tabs>
          <w:tab w:val="num" w:pos="1369"/>
        </w:tabs>
        <w:ind w:left="1369" w:hanging="810"/>
      </w:pPr>
      <w:rPr>
        <w:rFonts w:hint="default"/>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19" w15:restartNumberingAfterBreak="0">
    <w:nsid w:val="7E54352C"/>
    <w:multiLevelType w:val="hybridMultilevel"/>
    <w:tmpl w:val="245E9C62"/>
    <w:lvl w:ilvl="0" w:tplc="D2BE8258">
      <w:start w:val="1"/>
      <w:numFmt w:val="taiwaneseCountingThousand"/>
      <w:lvlText w:val="（%1）"/>
      <w:lvlJc w:val="left"/>
      <w:pPr>
        <w:tabs>
          <w:tab w:val="num" w:pos="1549"/>
        </w:tabs>
        <w:ind w:left="1549" w:hanging="855"/>
      </w:pPr>
      <w:rPr>
        <w:rFonts w:ascii="標楷體" w:eastAsia="標楷體" w:hAnsi="標楷體" w:hint="default"/>
        <w:sz w:val="28"/>
        <w:szCs w:val="28"/>
      </w:rPr>
    </w:lvl>
    <w:lvl w:ilvl="1" w:tplc="04090019" w:tentative="1">
      <w:start w:val="1"/>
      <w:numFmt w:val="ideographTraditional"/>
      <w:lvlText w:val="%2、"/>
      <w:lvlJc w:val="left"/>
      <w:pPr>
        <w:tabs>
          <w:tab w:val="num" w:pos="1654"/>
        </w:tabs>
        <w:ind w:left="1654" w:hanging="480"/>
      </w:pPr>
    </w:lvl>
    <w:lvl w:ilvl="2" w:tplc="0409001B" w:tentative="1">
      <w:start w:val="1"/>
      <w:numFmt w:val="lowerRoman"/>
      <w:lvlText w:val="%3."/>
      <w:lvlJc w:val="right"/>
      <w:pPr>
        <w:tabs>
          <w:tab w:val="num" w:pos="2134"/>
        </w:tabs>
        <w:ind w:left="2134" w:hanging="480"/>
      </w:pPr>
    </w:lvl>
    <w:lvl w:ilvl="3" w:tplc="0409000F" w:tentative="1">
      <w:start w:val="1"/>
      <w:numFmt w:val="decimal"/>
      <w:lvlText w:val="%4."/>
      <w:lvlJc w:val="left"/>
      <w:pPr>
        <w:tabs>
          <w:tab w:val="num" w:pos="2614"/>
        </w:tabs>
        <w:ind w:left="2614" w:hanging="480"/>
      </w:pPr>
    </w:lvl>
    <w:lvl w:ilvl="4" w:tplc="04090019" w:tentative="1">
      <w:start w:val="1"/>
      <w:numFmt w:val="ideographTraditional"/>
      <w:lvlText w:val="%5、"/>
      <w:lvlJc w:val="left"/>
      <w:pPr>
        <w:tabs>
          <w:tab w:val="num" w:pos="3094"/>
        </w:tabs>
        <w:ind w:left="3094" w:hanging="480"/>
      </w:pPr>
    </w:lvl>
    <w:lvl w:ilvl="5" w:tplc="0409001B" w:tentative="1">
      <w:start w:val="1"/>
      <w:numFmt w:val="lowerRoman"/>
      <w:lvlText w:val="%6."/>
      <w:lvlJc w:val="right"/>
      <w:pPr>
        <w:tabs>
          <w:tab w:val="num" w:pos="3574"/>
        </w:tabs>
        <w:ind w:left="3574" w:hanging="480"/>
      </w:pPr>
    </w:lvl>
    <w:lvl w:ilvl="6" w:tplc="0409000F" w:tentative="1">
      <w:start w:val="1"/>
      <w:numFmt w:val="decimal"/>
      <w:lvlText w:val="%7."/>
      <w:lvlJc w:val="left"/>
      <w:pPr>
        <w:tabs>
          <w:tab w:val="num" w:pos="4054"/>
        </w:tabs>
        <w:ind w:left="4054" w:hanging="480"/>
      </w:pPr>
    </w:lvl>
    <w:lvl w:ilvl="7" w:tplc="04090019" w:tentative="1">
      <w:start w:val="1"/>
      <w:numFmt w:val="ideographTraditional"/>
      <w:lvlText w:val="%8、"/>
      <w:lvlJc w:val="left"/>
      <w:pPr>
        <w:tabs>
          <w:tab w:val="num" w:pos="4534"/>
        </w:tabs>
        <w:ind w:left="4534" w:hanging="480"/>
      </w:pPr>
    </w:lvl>
    <w:lvl w:ilvl="8" w:tplc="0409001B" w:tentative="1">
      <w:start w:val="1"/>
      <w:numFmt w:val="lowerRoman"/>
      <w:lvlText w:val="%9."/>
      <w:lvlJc w:val="right"/>
      <w:pPr>
        <w:tabs>
          <w:tab w:val="num" w:pos="5014"/>
        </w:tabs>
        <w:ind w:left="5014" w:hanging="480"/>
      </w:pPr>
    </w:lvl>
  </w:abstractNum>
  <w:num w:numId="1">
    <w:abstractNumId w:val="18"/>
  </w:num>
  <w:num w:numId="2">
    <w:abstractNumId w:val="19"/>
  </w:num>
  <w:num w:numId="3">
    <w:abstractNumId w:val="13"/>
  </w:num>
  <w:num w:numId="4">
    <w:abstractNumId w:val="4"/>
  </w:num>
  <w:num w:numId="5">
    <w:abstractNumId w:val="1"/>
  </w:num>
  <w:num w:numId="6">
    <w:abstractNumId w:val="8"/>
  </w:num>
  <w:num w:numId="7">
    <w:abstractNumId w:val="0"/>
  </w:num>
  <w:num w:numId="8">
    <w:abstractNumId w:val="10"/>
  </w:num>
  <w:num w:numId="9">
    <w:abstractNumId w:val="15"/>
  </w:num>
  <w:num w:numId="10">
    <w:abstractNumId w:val="2"/>
  </w:num>
  <w:num w:numId="11">
    <w:abstractNumId w:val="3"/>
  </w:num>
  <w:num w:numId="12">
    <w:abstractNumId w:val="7"/>
  </w:num>
  <w:num w:numId="13">
    <w:abstractNumId w:val="16"/>
  </w:num>
  <w:num w:numId="14">
    <w:abstractNumId w:val="12"/>
  </w:num>
  <w:num w:numId="15">
    <w:abstractNumId w:val="9"/>
  </w:num>
  <w:num w:numId="16">
    <w:abstractNumId w:val="11"/>
  </w:num>
  <w:num w:numId="17">
    <w:abstractNumId w:val="17"/>
  </w:num>
  <w:num w:numId="18">
    <w:abstractNumId w:val="6"/>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78B"/>
    <w:rsid w:val="00004763"/>
    <w:rsid w:val="00011B7D"/>
    <w:rsid w:val="000250A4"/>
    <w:rsid w:val="00051956"/>
    <w:rsid w:val="00080183"/>
    <w:rsid w:val="000D708F"/>
    <w:rsid w:val="000E0959"/>
    <w:rsid w:val="000E6B2B"/>
    <w:rsid w:val="00100F94"/>
    <w:rsid w:val="00107D4D"/>
    <w:rsid w:val="001142C4"/>
    <w:rsid w:val="00125F07"/>
    <w:rsid w:val="00126C26"/>
    <w:rsid w:val="00146141"/>
    <w:rsid w:val="00163AC7"/>
    <w:rsid w:val="001660B0"/>
    <w:rsid w:val="001666F3"/>
    <w:rsid w:val="00174DC3"/>
    <w:rsid w:val="00177A55"/>
    <w:rsid w:val="00181AA8"/>
    <w:rsid w:val="001A6637"/>
    <w:rsid w:val="001F5F03"/>
    <w:rsid w:val="002139CF"/>
    <w:rsid w:val="0024132F"/>
    <w:rsid w:val="0026302F"/>
    <w:rsid w:val="00270D04"/>
    <w:rsid w:val="0027530A"/>
    <w:rsid w:val="00283396"/>
    <w:rsid w:val="0029233E"/>
    <w:rsid w:val="002A628E"/>
    <w:rsid w:val="002C4986"/>
    <w:rsid w:val="002D26B7"/>
    <w:rsid w:val="002E35E1"/>
    <w:rsid w:val="00314EDF"/>
    <w:rsid w:val="00324EF2"/>
    <w:rsid w:val="003413A1"/>
    <w:rsid w:val="003942C3"/>
    <w:rsid w:val="003A561F"/>
    <w:rsid w:val="003B4551"/>
    <w:rsid w:val="003C1B83"/>
    <w:rsid w:val="003C2A94"/>
    <w:rsid w:val="003C693F"/>
    <w:rsid w:val="003F3AC2"/>
    <w:rsid w:val="00407311"/>
    <w:rsid w:val="00413584"/>
    <w:rsid w:val="0042586C"/>
    <w:rsid w:val="004548C3"/>
    <w:rsid w:val="00463747"/>
    <w:rsid w:val="004672E9"/>
    <w:rsid w:val="004850D2"/>
    <w:rsid w:val="004A6C45"/>
    <w:rsid w:val="004B18CE"/>
    <w:rsid w:val="004B3B3F"/>
    <w:rsid w:val="004B760C"/>
    <w:rsid w:val="004C0E87"/>
    <w:rsid w:val="004C5148"/>
    <w:rsid w:val="004D03B4"/>
    <w:rsid w:val="004E01C3"/>
    <w:rsid w:val="00502683"/>
    <w:rsid w:val="005073BB"/>
    <w:rsid w:val="00513AE9"/>
    <w:rsid w:val="00523084"/>
    <w:rsid w:val="00583BEB"/>
    <w:rsid w:val="005943CD"/>
    <w:rsid w:val="005C0C2B"/>
    <w:rsid w:val="005C16AC"/>
    <w:rsid w:val="005F6170"/>
    <w:rsid w:val="00611BCF"/>
    <w:rsid w:val="00617F7A"/>
    <w:rsid w:val="0063382A"/>
    <w:rsid w:val="0064241B"/>
    <w:rsid w:val="00643C8D"/>
    <w:rsid w:val="00653CD3"/>
    <w:rsid w:val="00685210"/>
    <w:rsid w:val="006A3DC3"/>
    <w:rsid w:val="006C20E8"/>
    <w:rsid w:val="006E3167"/>
    <w:rsid w:val="006F3DCB"/>
    <w:rsid w:val="00723411"/>
    <w:rsid w:val="007520FC"/>
    <w:rsid w:val="00776AC0"/>
    <w:rsid w:val="00777C39"/>
    <w:rsid w:val="007817BB"/>
    <w:rsid w:val="007855F4"/>
    <w:rsid w:val="00790C75"/>
    <w:rsid w:val="00797BDB"/>
    <w:rsid w:val="007A789B"/>
    <w:rsid w:val="007D1B09"/>
    <w:rsid w:val="007E13EC"/>
    <w:rsid w:val="007E3BB7"/>
    <w:rsid w:val="00801D3D"/>
    <w:rsid w:val="0081270B"/>
    <w:rsid w:val="00822F70"/>
    <w:rsid w:val="00822FCB"/>
    <w:rsid w:val="00837D5B"/>
    <w:rsid w:val="008554EB"/>
    <w:rsid w:val="008B0193"/>
    <w:rsid w:val="008C0D3A"/>
    <w:rsid w:val="008C216B"/>
    <w:rsid w:val="008C72BA"/>
    <w:rsid w:val="008D264A"/>
    <w:rsid w:val="008F6EE9"/>
    <w:rsid w:val="0092528B"/>
    <w:rsid w:val="0094123C"/>
    <w:rsid w:val="00953D58"/>
    <w:rsid w:val="009879D6"/>
    <w:rsid w:val="009A589E"/>
    <w:rsid w:val="009A68AD"/>
    <w:rsid w:val="009E253C"/>
    <w:rsid w:val="00A0068F"/>
    <w:rsid w:val="00A1004F"/>
    <w:rsid w:val="00A22D4B"/>
    <w:rsid w:val="00A33FED"/>
    <w:rsid w:val="00A3695B"/>
    <w:rsid w:val="00A41411"/>
    <w:rsid w:val="00A5215B"/>
    <w:rsid w:val="00A65EC5"/>
    <w:rsid w:val="00A66928"/>
    <w:rsid w:val="00AA078B"/>
    <w:rsid w:val="00AF5A8D"/>
    <w:rsid w:val="00AF706F"/>
    <w:rsid w:val="00AF7F7D"/>
    <w:rsid w:val="00B003B1"/>
    <w:rsid w:val="00B0238A"/>
    <w:rsid w:val="00B131A3"/>
    <w:rsid w:val="00B16FDE"/>
    <w:rsid w:val="00B41774"/>
    <w:rsid w:val="00B565E4"/>
    <w:rsid w:val="00B90105"/>
    <w:rsid w:val="00BA01BA"/>
    <w:rsid w:val="00BB0944"/>
    <w:rsid w:val="00BB2B19"/>
    <w:rsid w:val="00BB5C20"/>
    <w:rsid w:val="00BB7DEE"/>
    <w:rsid w:val="00BD1A67"/>
    <w:rsid w:val="00BD1E10"/>
    <w:rsid w:val="00BD3413"/>
    <w:rsid w:val="00BE39F4"/>
    <w:rsid w:val="00BF6B24"/>
    <w:rsid w:val="00C06CB1"/>
    <w:rsid w:val="00C06D18"/>
    <w:rsid w:val="00C27AB1"/>
    <w:rsid w:val="00C451B4"/>
    <w:rsid w:val="00C56FDF"/>
    <w:rsid w:val="00CB1EF3"/>
    <w:rsid w:val="00CB234D"/>
    <w:rsid w:val="00CC7AAC"/>
    <w:rsid w:val="00CE1C63"/>
    <w:rsid w:val="00CE2EB7"/>
    <w:rsid w:val="00CE6351"/>
    <w:rsid w:val="00CF2421"/>
    <w:rsid w:val="00D046E6"/>
    <w:rsid w:val="00D077B3"/>
    <w:rsid w:val="00D20DF4"/>
    <w:rsid w:val="00D26CA2"/>
    <w:rsid w:val="00D35F6D"/>
    <w:rsid w:val="00D37071"/>
    <w:rsid w:val="00D61930"/>
    <w:rsid w:val="00D733FE"/>
    <w:rsid w:val="00DF797C"/>
    <w:rsid w:val="00E27AEF"/>
    <w:rsid w:val="00E678E8"/>
    <w:rsid w:val="00E80DC1"/>
    <w:rsid w:val="00E83387"/>
    <w:rsid w:val="00E873DC"/>
    <w:rsid w:val="00EC0423"/>
    <w:rsid w:val="00EC2382"/>
    <w:rsid w:val="00EE68DA"/>
    <w:rsid w:val="00EF701A"/>
    <w:rsid w:val="00F17222"/>
    <w:rsid w:val="00F17A7C"/>
    <w:rsid w:val="00F22E9A"/>
    <w:rsid w:val="00F2401C"/>
    <w:rsid w:val="00F45348"/>
    <w:rsid w:val="00F52407"/>
    <w:rsid w:val="00F5568F"/>
    <w:rsid w:val="00F57FB1"/>
    <w:rsid w:val="00F6259F"/>
    <w:rsid w:val="00F75D1C"/>
    <w:rsid w:val="00F844DC"/>
    <w:rsid w:val="00F84ACF"/>
    <w:rsid w:val="00F97142"/>
    <w:rsid w:val="00FC714F"/>
    <w:rsid w:val="00FE1CAB"/>
    <w:rsid w:val="00FF33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734641-9C56-4548-8675-BBF4F455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8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A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4A6C45"/>
    <w:pPr>
      <w:tabs>
        <w:tab w:val="center" w:pos="4153"/>
        <w:tab w:val="right" w:pos="8306"/>
      </w:tabs>
      <w:snapToGrid w:val="0"/>
    </w:pPr>
    <w:rPr>
      <w:sz w:val="20"/>
      <w:szCs w:val="20"/>
    </w:rPr>
  </w:style>
  <w:style w:type="character" w:styleId="a4">
    <w:name w:val="page number"/>
    <w:basedOn w:val="a0"/>
    <w:rsid w:val="004A6C45"/>
  </w:style>
  <w:style w:type="paragraph" w:styleId="a5">
    <w:name w:val="header"/>
    <w:basedOn w:val="a"/>
    <w:link w:val="a6"/>
    <w:rsid w:val="00D733FE"/>
    <w:pPr>
      <w:tabs>
        <w:tab w:val="center" w:pos="4153"/>
        <w:tab w:val="right" w:pos="8306"/>
      </w:tabs>
      <w:snapToGrid w:val="0"/>
    </w:pPr>
    <w:rPr>
      <w:sz w:val="20"/>
      <w:szCs w:val="20"/>
    </w:rPr>
  </w:style>
  <w:style w:type="character" w:customStyle="1" w:styleId="a6">
    <w:name w:val="頁首 字元"/>
    <w:basedOn w:val="a0"/>
    <w:link w:val="a5"/>
    <w:rsid w:val="00D733FE"/>
    <w:rPr>
      <w:kern w:val="2"/>
    </w:rPr>
  </w:style>
  <w:style w:type="paragraph" w:styleId="a7">
    <w:name w:val="List Paragraph"/>
    <w:basedOn w:val="a"/>
    <w:uiPriority w:val="34"/>
    <w:qFormat/>
    <w:rsid w:val="006E3167"/>
    <w:pPr>
      <w:ind w:leftChars="200" w:left="480"/>
    </w:pPr>
  </w:style>
  <w:style w:type="paragraph" w:styleId="a8">
    <w:name w:val="Balloon Text"/>
    <w:basedOn w:val="a"/>
    <w:link w:val="a9"/>
    <w:semiHidden/>
    <w:unhideWhenUsed/>
    <w:rsid w:val="006C20E8"/>
    <w:rPr>
      <w:rFonts w:asciiTheme="majorHAnsi" w:eastAsiaTheme="majorEastAsia" w:hAnsiTheme="majorHAnsi" w:cstheme="majorBidi"/>
      <w:sz w:val="18"/>
      <w:szCs w:val="18"/>
    </w:rPr>
  </w:style>
  <w:style w:type="character" w:customStyle="1" w:styleId="a9">
    <w:name w:val="註解方塊文字 字元"/>
    <w:basedOn w:val="a0"/>
    <w:link w:val="a8"/>
    <w:semiHidden/>
    <w:rsid w:val="006C20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17571">
      <w:bodyDiv w:val="1"/>
      <w:marLeft w:val="0"/>
      <w:marRight w:val="0"/>
      <w:marTop w:val="0"/>
      <w:marBottom w:val="0"/>
      <w:divBdr>
        <w:top w:val="none" w:sz="0" w:space="0" w:color="auto"/>
        <w:left w:val="none" w:sz="0" w:space="0" w:color="auto"/>
        <w:bottom w:val="none" w:sz="0" w:space="0" w:color="auto"/>
        <w:right w:val="none" w:sz="0" w:space="0" w:color="auto"/>
      </w:divBdr>
    </w:div>
    <w:div w:id="15865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雲林縣麥寮鄉公所補助社會福利團體經費審查作業程序（草案）</dc:title>
  <dc:subject/>
  <dc:creator>social</dc:creator>
  <cp:keywords/>
  <dc:description/>
  <cp:lastModifiedBy>mluser</cp:lastModifiedBy>
  <cp:revision>32</cp:revision>
  <cp:lastPrinted>2021-10-05T03:17:00Z</cp:lastPrinted>
  <dcterms:created xsi:type="dcterms:W3CDTF">2020-10-15T00:32:00Z</dcterms:created>
  <dcterms:modified xsi:type="dcterms:W3CDTF">2023-02-02T09:03:00Z</dcterms:modified>
</cp:coreProperties>
</file>