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621" w:rsidRDefault="00DD5621" w:rsidP="00DD5621">
      <w:pPr>
        <w:jc w:val="right"/>
      </w:pPr>
      <w:r w:rsidRPr="00DD5621">
        <w:rPr>
          <w:rStyle w:val="10"/>
          <w:rFonts w:ascii="標楷體" w:eastAsia="標楷體" w:hAnsi="標楷體"/>
          <w:sz w:val="36"/>
          <w:szCs w:val="36"/>
        </w:rPr>
        <w:fldChar w:fldCharType="begin"/>
      </w:r>
      <w:r w:rsidRPr="00DD5621">
        <w:rPr>
          <w:rStyle w:val="10"/>
          <w:rFonts w:ascii="標楷體" w:eastAsia="標楷體" w:hAnsi="標楷體"/>
          <w:sz w:val="36"/>
          <w:szCs w:val="36"/>
        </w:rPr>
        <w:instrText xml:space="preserve"> HYPERLINK "https://www.rootlaw.com.tw/LawContent.aspx?LawID=A040140031001300-1110414" </w:instrText>
      </w:r>
      <w:r w:rsidRPr="00DD5621">
        <w:rPr>
          <w:rStyle w:val="10"/>
          <w:rFonts w:ascii="標楷體" w:eastAsia="標楷體" w:hAnsi="標楷體"/>
          <w:sz w:val="36"/>
          <w:szCs w:val="36"/>
        </w:rPr>
        <w:fldChar w:fldCharType="separate"/>
      </w:r>
      <w:r w:rsidRPr="00DD5621">
        <w:rPr>
          <w:rStyle w:val="10"/>
          <w:rFonts w:ascii="標楷體" w:eastAsia="標楷體" w:hAnsi="標楷體"/>
          <w:sz w:val="36"/>
          <w:szCs w:val="36"/>
        </w:rPr>
        <w:t>各機關派員參加國內各項訓練或講習費用補助要點</w:t>
      </w:r>
      <w:r w:rsidRPr="00DD5621">
        <w:rPr>
          <w:rStyle w:val="10"/>
          <w:rFonts w:ascii="標楷體" w:eastAsia="標楷體" w:hAnsi="標楷體"/>
          <w:sz w:val="36"/>
          <w:szCs w:val="36"/>
        </w:rPr>
        <w:fldChar w:fldCharType="end"/>
      </w:r>
      <w:r w:rsidRPr="00DD5621">
        <w:t xml:space="preserve">   </w:t>
      </w:r>
      <w:r>
        <w:t xml:space="preserve">                  </w:t>
      </w:r>
      <w:r w:rsidRPr="00DD5621">
        <w:rPr>
          <w:rFonts w:ascii="標楷體" w:eastAsia="標楷體" w:hAnsi="標楷體" w:cs="Arial"/>
          <w:color w:val="000000"/>
          <w:sz w:val="15"/>
          <w:szCs w:val="15"/>
          <w:shd w:val="clear" w:color="auto" w:fill="F8F6F0"/>
        </w:rPr>
        <w:t>中華民國111年4月14日</w:t>
      </w:r>
    </w:p>
    <w:tbl>
      <w:tblPr>
        <w:tblW w:w="8336" w:type="dxa"/>
        <w:shd w:val="clear" w:color="auto" w:fill="FFFFFF"/>
        <w:tblCellMar>
          <w:top w:w="15" w:type="dxa"/>
          <w:left w:w="15" w:type="dxa"/>
          <w:bottom w:w="15" w:type="dxa"/>
          <w:right w:w="15" w:type="dxa"/>
        </w:tblCellMar>
        <w:tblLook w:val="04A0"/>
      </w:tblPr>
      <w:tblGrid>
        <w:gridCol w:w="8336"/>
      </w:tblGrid>
      <w:tr w:rsidR="00DD5621" w:rsidRPr="00DD5621" w:rsidTr="00DD5621">
        <w:tc>
          <w:tcPr>
            <w:tcW w:w="8336" w:type="dxa"/>
            <w:shd w:val="clear" w:color="auto" w:fill="FFFFFF"/>
            <w:hideMark/>
          </w:tcPr>
          <w:p w:rsidR="00DD5621" w:rsidRPr="00DD5621" w:rsidRDefault="00DD5621" w:rsidP="00DD5621">
            <w:pPr>
              <w:pStyle w:val="a4"/>
              <w:numPr>
                <w:ilvl w:val="0"/>
                <w:numId w:val="1"/>
              </w:numPr>
              <w:spacing w:line="320" w:lineRule="exact"/>
              <w:ind w:leftChars="0"/>
              <w:rPr>
                <w:rFonts w:ascii="標楷體" w:eastAsia="標楷體" w:hAnsi="標楷體" w:hint="eastAsia"/>
              </w:rPr>
            </w:pPr>
            <w:r w:rsidRPr="00DD5621">
              <w:rPr>
                <w:rFonts w:ascii="標楷體" w:eastAsia="標楷體" w:hAnsi="標楷體" w:hint="eastAsia"/>
              </w:rPr>
              <w:t xml:space="preserve">為規範中央政府各機關（構）、學校（以下簡稱各機關）派員參加國內各項     </w:t>
            </w:r>
          </w:p>
          <w:p w:rsidR="00DD5621" w:rsidRPr="00DD5621" w:rsidRDefault="00DD5621" w:rsidP="00DD5621">
            <w:pPr>
              <w:pStyle w:val="a4"/>
              <w:spacing w:line="320" w:lineRule="exact"/>
              <w:ind w:leftChars="0"/>
              <w:rPr>
                <w:rFonts w:ascii="標楷體" w:eastAsia="標楷體" w:hAnsi="標楷體"/>
              </w:rPr>
            </w:pPr>
            <w:r w:rsidRPr="00DD5621">
              <w:rPr>
                <w:rFonts w:ascii="標楷體" w:eastAsia="標楷體" w:hAnsi="標楷體" w:hint="eastAsia"/>
              </w:rPr>
              <w:t>訓練或講習相關費用補助事項，特訂定本要點。</w:t>
            </w:r>
          </w:p>
          <w:p w:rsidR="00DD5621" w:rsidRPr="00DD5621" w:rsidRDefault="00DD5621" w:rsidP="00DD5621">
            <w:pPr>
              <w:spacing w:line="320" w:lineRule="exact"/>
              <w:rPr>
                <w:rFonts w:ascii="標楷體" w:eastAsia="標楷體" w:hAnsi="標楷體" w:cs="新細明體"/>
                <w:kern w:val="0"/>
              </w:rPr>
            </w:pPr>
          </w:p>
        </w:tc>
      </w:tr>
      <w:tr w:rsidR="00DD5621" w:rsidRPr="00DD5621" w:rsidTr="00DD5621">
        <w:tc>
          <w:tcPr>
            <w:tcW w:w="8336" w:type="dxa"/>
            <w:shd w:val="clear" w:color="auto" w:fill="FFFFFF"/>
            <w:hideMark/>
          </w:tcPr>
          <w:p w:rsidR="00DD5621" w:rsidRPr="00DD5621" w:rsidRDefault="00DD5621" w:rsidP="00DD5621">
            <w:pPr>
              <w:pStyle w:val="a4"/>
              <w:numPr>
                <w:ilvl w:val="0"/>
                <w:numId w:val="1"/>
              </w:numPr>
              <w:spacing w:line="320" w:lineRule="exact"/>
              <w:ind w:leftChars="0"/>
              <w:rPr>
                <w:rFonts w:ascii="標楷體" w:eastAsia="標楷體" w:hAnsi="標楷體" w:hint="eastAsia"/>
              </w:rPr>
            </w:pPr>
            <w:r w:rsidRPr="00DD5621">
              <w:rPr>
                <w:rFonts w:ascii="標楷體" w:eastAsia="標楷體" w:hAnsi="標楷體" w:hint="eastAsia"/>
              </w:rPr>
              <w:t>訓練或講習</w:t>
            </w:r>
            <w:proofErr w:type="gramStart"/>
            <w:r w:rsidRPr="00DD5621">
              <w:rPr>
                <w:rFonts w:ascii="標楷體" w:eastAsia="標楷體" w:hAnsi="標楷體" w:hint="eastAsia"/>
              </w:rPr>
              <w:t>期間，</w:t>
            </w:r>
            <w:proofErr w:type="gramEnd"/>
            <w:r w:rsidRPr="00DD5621">
              <w:rPr>
                <w:rFonts w:ascii="標楷體" w:eastAsia="標楷體" w:hAnsi="標楷體" w:hint="eastAsia"/>
              </w:rPr>
              <w:t xml:space="preserve">訓練機構應視需要供膳，並視課程安排及受訓人員之路程 </w:t>
            </w:r>
          </w:p>
          <w:p w:rsidR="00DD5621" w:rsidRPr="00DD5621" w:rsidRDefault="00DD5621" w:rsidP="00DD5621">
            <w:pPr>
              <w:pStyle w:val="a4"/>
              <w:spacing w:line="320" w:lineRule="exact"/>
              <w:ind w:leftChars="0"/>
              <w:rPr>
                <w:rFonts w:ascii="標楷體" w:eastAsia="標楷體" w:hAnsi="標楷體"/>
              </w:rPr>
            </w:pPr>
            <w:r w:rsidRPr="00DD5621">
              <w:rPr>
                <w:rFonts w:ascii="標楷體" w:eastAsia="標楷體" w:hAnsi="標楷體" w:hint="eastAsia"/>
              </w:rPr>
              <w:t>遠近、往返交通情況，提供必要之住宿，若無住宿設備者，應洽借或委託其他訓練機構提供，並應於調訓通知內敘明屬訓練或講習 性質及是否提供住宿。</w:t>
            </w:r>
          </w:p>
          <w:p w:rsidR="00DD5621" w:rsidRPr="00DD5621" w:rsidRDefault="00DD5621" w:rsidP="00DD5621">
            <w:pPr>
              <w:spacing w:line="320" w:lineRule="exact"/>
              <w:rPr>
                <w:rFonts w:ascii="標楷體" w:eastAsia="標楷體" w:hAnsi="標楷體" w:cs="新細明體"/>
                <w:kern w:val="0"/>
              </w:rPr>
            </w:pPr>
          </w:p>
        </w:tc>
      </w:tr>
      <w:tr w:rsidR="00DD5621" w:rsidRPr="00DD5621" w:rsidTr="00DD5621">
        <w:tc>
          <w:tcPr>
            <w:tcW w:w="8336" w:type="dxa"/>
            <w:shd w:val="clear" w:color="auto" w:fill="FFFFFF"/>
            <w:hideMark/>
          </w:tcPr>
          <w:p w:rsidR="00DD5621" w:rsidRPr="00DD5621" w:rsidRDefault="00DD5621" w:rsidP="00DD5621">
            <w:pPr>
              <w:pStyle w:val="a4"/>
              <w:numPr>
                <w:ilvl w:val="0"/>
                <w:numId w:val="1"/>
              </w:numPr>
              <w:spacing w:line="320" w:lineRule="exact"/>
              <w:ind w:leftChars="0"/>
              <w:rPr>
                <w:rFonts w:ascii="標楷體" w:eastAsia="標楷體" w:hAnsi="標楷體" w:cs="細明體" w:hint="eastAsia"/>
                <w:kern w:val="0"/>
              </w:rPr>
            </w:pPr>
            <w:r w:rsidRPr="00DD5621">
              <w:rPr>
                <w:rFonts w:ascii="標楷體" w:eastAsia="標楷體" w:hAnsi="標楷體" w:cs="細明體" w:hint="eastAsia"/>
                <w:kern w:val="0"/>
              </w:rPr>
              <w:t>受訓人員參加訓練或講習，服務</w:t>
            </w:r>
            <w:proofErr w:type="gramStart"/>
            <w:r w:rsidRPr="00DD5621">
              <w:rPr>
                <w:rFonts w:ascii="標楷體" w:eastAsia="標楷體" w:hAnsi="標楷體" w:cs="細明體" w:hint="eastAsia"/>
                <w:kern w:val="0"/>
              </w:rPr>
              <w:t>機關得衡酌</w:t>
            </w:r>
            <w:proofErr w:type="gramEnd"/>
            <w:r w:rsidRPr="00DD5621">
              <w:rPr>
                <w:rFonts w:ascii="標楷體" w:eastAsia="標楷體" w:hAnsi="標楷體" w:cs="細明體" w:hint="eastAsia"/>
                <w:kern w:val="0"/>
              </w:rPr>
              <w:t xml:space="preserve">實際情況，參照國內出差旅費報  </w:t>
            </w:r>
          </w:p>
          <w:p w:rsidR="00DD5621" w:rsidRPr="00DD5621" w:rsidRDefault="00DD5621" w:rsidP="00DD5621">
            <w:pPr>
              <w:pStyle w:val="a4"/>
              <w:spacing w:line="320" w:lineRule="exact"/>
              <w:ind w:leftChars="0"/>
              <w:rPr>
                <w:rFonts w:ascii="標楷體" w:eastAsia="標楷體" w:hAnsi="標楷體" w:cs="細明體" w:hint="eastAsia"/>
                <w:kern w:val="0"/>
              </w:rPr>
            </w:pPr>
            <w:r w:rsidRPr="00DD5621">
              <w:rPr>
                <w:rFonts w:ascii="標楷體" w:eastAsia="標楷體" w:hAnsi="標楷體" w:cs="細明體" w:hint="eastAsia"/>
                <w:kern w:val="0"/>
              </w:rPr>
              <w:t>支要點規定，補助其往返服務機關與訓練地點間之交通費及住宿費之情形如下：</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（一）交通費：</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1.訓練或講習前後之起、返程日。</w:t>
            </w:r>
          </w:p>
          <w:p w:rsidR="00DD5621" w:rsidRDefault="00DD5621" w:rsidP="00DD5621">
            <w:pPr>
              <w:spacing w:line="320" w:lineRule="exact"/>
              <w:rPr>
                <w:rFonts w:ascii="標楷體" w:eastAsia="標楷體" w:hAnsi="標楷體" w:cs="細明體" w:hint="eastAsia"/>
                <w:kern w:val="0"/>
              </w:rPr>
            </w:pPr>
            <w:r w:rsidRPr="00DD5621">
              <w:rPr>
                <w:rFonts w:ascii="標楷體" w:eastAsia="標楷體" w:hAnsi="標楷體" w:cs="細明體" w:hint="eastAsia"/>
                <w:kern w:val="0"/>
              </w:rPr>
              <w:t xml:space="preserve">    </w:t>
            </w:r>
            <w:r>
              <w:rPr>
                <w:rFonts w:ascii="標楷體" w:eastAsia="標楷體" w:hAnsi="標楷體" w:cs="細明體" w:hint="eastAsia"/>
                <w:kern w:val="0"/>
              </w:rPr>
              <w:t xml:space="preserve"> </w:t>
            </w:r>
            <w:r w:rsidRPr="00DD5621">
              <w:rPr>
                <w:rFonts w:ascii="標楷體" w:eastAsia="標楷體" w:hAnsi="標楷體" w:cs="細明體" w:hint="eastAsia"/>
                <w:kern w:val="0"/>
              </w:rPr>
              <w:t xml:space="preserve"> 2.訓練或講習期間因訓練機構未提供住宿而須每日往返。但補助數額不得</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超過該要點規定住宿費每日上限。</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3.服務機關因急要公務通知返回處理。</w:t>
            </w:r>
          </w:p>
          <w:p w:rsid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（二）住宿費：訓練機構未依第二點規定提供必要之住宿</w:t>
            </w:r>
            <w:proofErr w:type="gramStart"/>
            <w:r w:rsidRPr="00DD5621">
              <w:rPr>
                <w:rFonts w:ascii="標楷體" w:eastAsia="標楷體" w:hAnsi="標楷體" w:cs="細明體" w:hint="eastAsia"/>
                <w:kern w:val="0"/>
              </w:rPr>
              <w:t>（</w:t>
            </w:r>
            <w:proofErr w:type="gramEnd"/>
            <w:r w:rsidRPr="00DD5621">
              <w:rPr>
                <w:rFonts w:ascii="標楷體" w:eastAsia="標楷體" w:hAnsi="標楷體" w:cs="細明體" w:hint="eastAsia"/>
                <w:kern w:val="0"/>
              </w:rPr>
              <w:t>包含路程與訓練或</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講</w:t>
            </w:r>
            <w:r w:rsidRPr="00DD5621">
              <w:rPr>
                <w:rFonts w:ascii="標楷體" w:eastAsia="標楷體" w:hAnsi="標楷體" w:cs="細明體" w:hint="eastAsia"/>
                <w:kern w:val="0"/>
              </w:rPr>
              <w:t>習期間之假日</w:t>
            </w:r>
            <w:proofErr w:type="gramStart"/>
            <w:r w:rsidRPr="00DD5621">
              <w:rPr>
                <w:rFonts w:ascii="標楷體" w:eastAsia="標楷體" w:hAnsi="標楷體" w:cs="細明體" w:hint="eastAsia"/>
                <w:kern w:val="0"/>
              </w:rPr>
              <w:t>）</w:t>
            </w:r>
            <w:proofErr w:type="gramEnd"/>
            <w:r w:rsidRPr="00DD5621">
              <w:rPr>
                <w:rFonts w:ascii="標楷體" w:eastAsia="標楷體" w:hAnsi="標楷體" w:cs="細明體" w:hint="eastAsia"/>
                <w:kern w:val="0"/>
              </w:rPr>
              <w:t>。</w:t>
            </w:r>
          </w:p>
          <w:p w:rsidR="00DD5621" w:rsidRPr="00DD5621" w:rsidRDefault="00DD5621" w:rsidP="00DD5621">
            <w:pPr>
              <w:spacing w:line="320" w:lineRule="exact"/>
              <w:rPr>
                <w:rFonts w:ascii="標楷體" w:eastAsia="標楷體" w:hAnsi="標楷體" w:cs="新細明體"/>
                <w:kern w:val="0"/>
              </w:rPr>
            </w:pPr>
          </w:p>
        </w:tc>
      </w:tr>
      <w:tr w:rsidR="00DD5621" w:rsidRPr="00DD5621" w:rsidTr="00DD5621">
        <w:tc>
          <w:tcPr>
            <w:tcW w:w="8336" w:type="dxa"/>
            <w:shd w:val="clear" w:color="auto" w:fill="FFFFFF"/>
            <w:hideMark/>
          </w:tcPr>
          <w:p w:rsidR="00DD5621" w:rsidRDefault="00DD5621" w:rsidP="00DD5621">
            <w:pPr>
              <w:spacing w:line="320" w:lineRule="exact"/>
              <w:rPr>
                <w:rFonts w:ascii="標楷體" w:eastAsia="標楷體" w:hAnsi="標楷體" w:cs="細明體" w:hint="eastAsia"/>
                <w:kern w:val="0"/>
              </w:rPr>
            </w:pPr>
            <w:r w:rsidRPr="00DD5621">
              <w:rPr>
                <w:rFonts w:ascii="標楷體" w:eastAsia="標楷體" w:hAnsi="標楷體" w:cs="細明體" w:hint="eastAsia"/>
                <w:kern w:val="0"/>
              </w:rPr>
              <w:t>四、受訓人員應本誠信原則申請交通費或住宿費之補助。訓練機構已提供交通工</w:t>
            </w:r>
          </w:p>
          <w:p w:rsidR="00DD5621" w:rsidRPr="00DD5621" w:rsidRDefault="00DD5621" w:rsidP="00DD5621">
            <w:pPr>
              <w:spacing w:line="320" w:lineRule="exact"/>
              <w:rPr>
                <w:rFonts w:ascii="標楷體" w:eastAsia="標楷體" w:hAnsi="標楷體" w:cs="新細明體"/>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具或住宿者，不予補助。</w:t>
            </w:r>
          </w:p>
        </w:tc>
      </w:tr>
      <w:tr w:rsidR="00DD5621" w:rsidRPr="00DD5621" w:rsidTr="00DD5621">
        <w:tc>
          <w:tcPr>
            <w:tcW w:w="8336" w:type="dxa"/>
            <w:shd w:val="clear" w:color="auto" w:fill="FFFFFF"/>
            <w:hideMark/>
          </w:tcPr>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p>
        </w:tc>
      </w:tr>
      <w:tr w:rsidR="00DD5621" w:rsidRPr="00DD5621" w:rsidTr="00DD5621">
        <w:tc>
          <w:tcPr>
            <w:tcW w:w="8336" w:type="dxa"/>
            <w:shd w:val="clear" w:color="auto" w:fill="FFFFFF"/>
            <w:hideMark/>
          </w:tcPr>
          <w:p w:rsidR="00DD5621" w:rsidRDefault="00DD5621" w:rsidP="00DD5621">
            <w:pPr>
              <w:spacing w:line="320" w:lineRule="exact"/>
              <w:rPr>
                <w:rFonts w:ascii="標楷體" w:eastAsia="標楷體" w:hAnsi="標楷體" w:cs="細明體" w:hint="eastAsia"/>
                <w:kern w:val="0"/>
              </w:rPr>
            </w:pPr>
            <w:r w:rsidRPr="00DD5621">
              <w:rPr>
                <w:rFonts w:ascii="標楷體" w:eastAsia="標楷體" w:hAnsi="標楷體" w:cs="細明體" w:hint="eastAsia"/>
                <w:kern w:val="0"/>
              </w:rPr>
              <w:t>五、奉派以公假登記參加屬訓練或講習性質之各項研習會、座談會、研討會、檢</w:t>
            </w:r>
          </w:p>
          <w:p w:rsid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討會、觀摩會、說明會等活動，有關交通費及住宿費，均比照第三點及第四</w:t>
            </w:r>
            <w:r>
              <w:rPr>
                <w:rFonts w:ascii="標楷體" w:eastAsia="標楷體" w:hAnsi="標楷體" w:cs="細明體" w:hint="eastAsia"/>
                <w:kern w:val="0"/>
              </w:rPr>
              <w:t xml:space="preserve"> </w:t>
            </w:r>
          </w:p>
          <w:p w:rsidR="00DD5621" w:rsidRPr="00DD5621" w:rsidRDefault="00DD5621" w:rsidP="00DD5621">
            <w:pPr>
              <w:spacing w:line="320" w:lineRule="exact"/>
              <w:rPr>
                <w:rFonts w:ascii="標楷體" w:eastAsia="標楷體" w:hAnsi="標楷體" w:cs="細明體"/>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點規定辦理</w:t>
            </w:r>
            <w:r>
              <w:rPr>
                <w:rFonts w:ascii="標楷體" w:eastAsia="標楷體" w:hAnsi="標楷體" w:cs="細明體" w:hint="eastAsia"/>
                <w:kern w:val="0"/>
              </w:rPr>
              <w:t>。</w:t>
            </w:r>
          </w:p>
        </w:tc>
      </w:tr>
      <w:tr w:rsidR="00DD5621" w:rsidRPr="00DD5621" w:rsidTr="00DD5621">
        <w:tc>
          <w:tcPr>
            <w:tcW w:w="8336" w:type="dxa"/>
            <w:shd w:val="clear" w:color="auto" w:fill="FFFFFF"/>
            <w:hideMark/>
          </w:tcPr>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p>
        </w:tc>
      </w:tr>
      <w:tr w:rsidR="00DD5621" w:rsidRPr="00DD5621" w:rsidTr="00DD5621">
        <w:tc>
          <w:tcPr>
            <w:tcW w:w="8336" w:type="dxa"/>
            <w:shd w:val="clear" w:color="auto" w:fill="FFFFFF"/>
            <w:hideMark/>
          </w:tcPr>
          <w:p w:rsidR="00DD5621" w:rsidRPr="00DD5621" w:rsidRDefault="00DD5621" w:rsidP="00DD5621">
            <w:pPr>
              <w:spacing w:line="320" w:lineRule="exact"/>
              <w:rPr>
                <w:rFonts w:ascii="標楷體" w:eastAsia="標楷體" w:hAnsi="標楷體" w:cs="細明體" w:hint="eastAsia"/>
                <w:kern w:val="0"/>
              </w:rPr>
            </w:pPr>
          </w:p>
        </w:tc>
      </w:tr>
      <w:tr w:rsidR="00DD5621" w:rsidRPr="00DD5621" w:rsidTr="00DD5621">
        <w:tc>
          <w:tcPr>
            <w:tcW w:w="8336" w:type="dxa"/>
            <w:shd w:val="clear" w:color="auto" w:fill="FFFFFF"/>
            <w:hideMark/>
          </w:tcPr>
          <w:p w:rsidR="00DD5621" w:rsidRDefault="00DD5621" w:rsidP="00DD5621">
            <w:pPr>
              <w:spacing w:line="320" w:lineRule="exact"/>
              <w:rPr>
                <w:rFonts w:ascii="標楷體" w:eastAsia="標楷體" w:hAnsi="標楷體" w:cs="細明體" w:hint="eastAsia"/>
                <w:kern w:val="0"/>
              </w:rPr>
            </w:pPr>
            <w:r w:rsidRPr="00DD5621">
              <w:rPr>
                <w:rFonts w:ascii="標楷體" w:eastAsia="標楷體" w:hAnsi="標楷體" w:cs="細明體" w:hint="eastAsia"/>
                <w:kern w:val="0"/>
              </w:rPr>
              <w:t>六、各機關基於業務或其他因素考量，得於本要點規定範圍內，自行訂定規定核</w:t>
            </w:r>
            <w:r>
              <w:rPr>
                <w:rFonts w:ascii="標楷體" w:eastAsia="標楷體" w:hAnsi="標楷體" w:cs="細明體" w:hint="eastAsia"/>
                <w:kern w:val="0"/>
              </w:rPr>
              <w:t xml:space="preserve"> </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proofErr w:type="gramStart"/>
            <w:r w:rsidRPr="00DD5621">
              <w:rPr>
                <w:rFonts w:ascii="標楷體" w:eastAsia="標楷體" w:hAnsi="標楷體" w:cs="細明體" w:hint="eastAsia"/>
                <w:kern w:val="0"/>
              </w:rPr>
              <w:t>酌</w:t>
            </w:r>
            <w:proofErr w:type="gramEnd"/>
            <w:r w:rsidRPr="00DD5621">
              <w:rPr>
                <w:rFonts w:ascii="標楷體" w:eastAsia="標楷體" w:hAnsi="標楷體" w:cs="細明體" w:hint="eastAsia"/>
                <w:kern w:val="0"/>
              </w:rPr>
              <w:t>辦理。</w:t>
            </w:r>
          </w:p>
          <w:p w:rsidR="00DD5621" w:rsidRPr="00DD5621" w:rsidRDefault="00DD5621" w:rsidP="00DD5621">
            <w:pPr>
              <w:spacing w:line="320" w:lineRule="exact"/>
              <w:rPr>
                <w:rFonts w:ascii="標楷體" w:eastAsia="標楷體" w:hAnsi="標楷體" w:cs="新細明體"/>
                <w:kern w:val="0"/>
              </w:rPr>
            </w:pPr>
          </w:p>
        </w:tc>
      </w:tr>
      <w:tr w:rsidR="00DD5621" w:rsidRPr="00DD5621" w:rsidTr="00DD5621">
        <w:tc>
          <w:tcPr>
            <w:tcW w:w="8336" w:type="dxa"/>
            <w:shd w:val="clear" w:color="auto" w:fill="FFFFFF"/>
            <w:hideMark/>
          </w:tcPr>
          <w:p w:rsidR="00DD5621" w:rsidRDefault="00DD5621" w:rsidP="00DD5621">
            <w:pPr>
              <w:spacing w:line="320" w:lineRule="exact"/>
              <w:rPr>
                <w:rFonts w:ascii="標楷體" w:eastAsia="標楷體" w:hAnsi="標楷體" w:cs="細明體" w:hint="eastAsia"/>
                <w:kern w:val="0"/>
              </w:rPr>
            </w:pPr>
            <w:r w:rsidRPr="00DD5621">
              <w:rPr>
                <w:rFonts w:ascii="標楷體" w:eastAsia="標楷體" w:hAnsi="標楷體" w:cs="細明體" w:hint="eastAsia"/>
                <w:kern w:val="0"/>
              </w:rPr>
              <w:t>七、本要點修正生效後，訓練或講習期間跨越新、舊規定者，其於舊規定期間</w:t>
            </w:r>
            <w:proofErr w:type="gramStart"/>
            <w:r w:rsidRPr="00DD5621">
              <w:rPr>
                <w:rFonts w:ascii="標楷體" w:eastAsia="標楷體" w:hAnsi="標楷體" w:cs="細明體" w:hint="eastAsia"/>
                <w:kern w:val="0"/>
              </w:rPr>
              <w:t>適</w:t>
            </w:r>
            <w:proofErr w:type="gramEnd"/>
            <w:r>
              <w:rPr>
                <w:rFonts w:ascii="標楷體" w:eastAsia="標楷體" w:hAnsi="標楷體" w:cs="細明體" w:hint="eastAsia"/>
                <w:kern w:val="0"/>
              </w:rPr>
              <w:t xml:space="preserve"> </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用舊規定，於新規定期間適用新規定。</w:t>
            </w:r>
          </w:p>
          <w:p w:rsidR="00DD5621" w:rsidRPr="00DD5621" w:rsidRDefault="00DD5621" w:rsidP="00DD5621">
            <w:pPr>
              <w:spacing w:line="320" w:lineRule="exact"/>
              <w:rPr>
                <w:rFonts w:ascii="標楷體" w:eastAsia="標楷體" w:hAnsi="標楷體" w:cs="新細明體"/>
                <w:kern w:val="0"/>
              </w:rPr>
            </w:pPr>
          </w:p>
        </w:tc>
      </w:tr>
      <w:tr w:rsidR="00DD5621" w:rsidRPr="00DD5621" w:rsidTr="00DD5621">
        <w:tc>
          <w:tcPr>
            <w:tcW w:w="8336" w:type="dxa"/>
            <w:shd w:val="clear" w:color="auto" w:fill="FFFFFF"/>
            <w:hideMark/>
          </w:tcPr>
          <w:p w:rsidR="00DD5621" w:rsidRDefault="00DD5621" w:rsidP="00DD5621">
            <w:pPr>
              <w:spacing w:line="320" w:lineRule="exact"/>
              <w:rPr>
                <w:rFonts w:ascii="標楷體" w:eastAsia="標楷體" w:hAnsi="標楷體" w:cs="細明體" w:hint="eastAsia"/>
                <w:kern w:val="0"/>
              </w:rPr>
            </w:pPr>
            <w:r w:rsidRPr="00DD5621">
              <w:rPr>
                <w:rFonts w:ascii="標楷體" w:eastAsia="標楷體" w:hAnsi="標楷體" w:cs="細明體" w:hint="eastAsia"/>
                <w:kern w:val="0"/>
              </w:rPr>
              <w:t>八、國營事業及非營業特種基金派員參加國內各項訓練或講習之費用補助，</w:t>
            </w:r>
            <w:proofErr w:type="gramStart"/>
            <w:r w:rsidRPr="00DD5621">
              <w:rPr>
                <w:rFonts w:ascii="標楷體" w:eastAsia="標楷體" w:hAnsi="標楷體" w:cs="細明體" w:hint="eastAsia"/>
                <w:kern w:val="0"/>
              </w:rPr>
              <w:t>準</w:t>
            </w:r>
            <w:proofErr w:type="gramEnd"/>
            <w:r w:rsidRPr="00DD5621">
              <w:rPr>
                <w:rFonts w:ascii="標楷體" w:eastAsia="標楷體" w:hAnsi="標楷體" w:cs="細明體" w:hint="eastAsia"/>
                <w:kern w:val="0"/>
              </w:rPr>
              <w:t>用</w:t>
            </w:r>
            <w:r>
              <w:rPr>
                <w:rFonts w:ascii="標楷體" w:eastAsia="標楷體" w:hAnsi="標楷體" w:cs="細明體" w:hint="eastAsia"/>
                <w:kern w:val="0"/>
              </w:rPr>
              <w:t xml:space="preserve">  </w:t>
            </w:r>
          </w:p>
          <w:p w:rsidR="00DD5621" w:rsidRP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本要點之規定。</w:t>
            </w:r>
          </w:p>
          <w:p w:rsidR="00DD5621" w:rsidRDefault="00DD5621" w:rsidP="00DD5621">
            <w:pPr>
              <w:spacing w:line="320" w:lineRule="exact"/>
              <w:rPr>
                <w:rFonts w:ascii="標楷體" w:eastAsia="標楷體" w:hAnsi="標楷體" w:cs="細明體" w:hint="eastAsia"/>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各級地方政府得參照本要點之規定，自行訂定派員參加國內各項訓練或講習</w:t>
            </w:r>
            <w:r>
              <w:rPr>
                <w:rFonts w:ascii="標楷體" w:eastAsia="標楷體" w:hAnsi="標楷體" w:cs="細明體" w:hint="eastAsia"/>
                <w:kern w:val="0"/>
              </w:rPr>
              <w:t xml:space="preserve"> </w:t>
            </w:r>
          </w:p>
          <w:p w:rsidR="00DD5621" w:rsidRPr="00DD5621" w:rsidRDefault="00DD5621" w:rsidP="00DD5621">
            <w:pPr>
              <w:spacing w:line="320" w:lineRule="exact"/>
              <w:rPr>
                <w:rFonts w:ascii="標楷體" w:eastAsia="標楷體" w:hAnsi="標楷體" w:cs="細明體"/>
                <w:kern w:val="0"/>
              </w:rPr>
            </w:pPr>
            <w:r>
              <w:rPr>
                <w:rFonts w:ascii="標楷體" w:eastAsia="標楷體" w:hAnsi="標楷體" w:cs="細明體" w:hint="eastAsia"/>
                <w:kern w:val="0"/>
              </w:rPr>
              <w:t xml:space="preserve">   </w:t>
            </w:r>
            <w:r w:rsidRPr="00DD5621">
              <w:rPr>
                <w:rFonts w:ascii="標楷體" w:eastAsia="標楷體" w:hAnsi="標楷體" w:cs="細明體" w:hint="eastAsia"/>
                <w:kern w:val="0"/>
              </w:rPr>
              <w:t>費用補助規定；其未訂</w:t>
            </w:r>
            <w:proofErr w:type="gramStart"/>
            <w:r w:rsidRPr="00DD5621">
              <w:rPr>
                <w:rFonts w:ascii="標楷體" w:eastAsia="標楷體" w:hAnsi="標楷體" w:cs="細明體" w:hint="eastAsia"/>
                <w:kern w:val="0"/>
              </w:rPr>
              <w:t>定者，準</w:t>
            </w:r>
            <w:proofErr w:type="gramEnd"/>
            <w:r w:rsidRPr="00DD5621">
              <w:rPr>
                <w:rFonts w:ascii="標楷體" w:eastAsia="標楷體" w:hAnsi="標楷體" w:cs="細明體" w:hint="eastAsia"/>
                <w:kern w:val="0"/>
              </w:rPr>
              <w:t>用本要點之規定辦理。</w:t>
            </w:r>
          </w:p>
        </w:tc>
      </w:tr>
    </w:tbl>
    <w:p w:rsidR="00145651" w:rsidRDefault="00145651"/>
    <w:sectPr w:rsidR="00145651" w:rsidSect="00145651">
      <w:pgSz w:w="11906" w:h="16838"/>
      <w:pgMar w:top="1440" w:right="1800" w:bottom="1440" w:left="1800" w:header="851" w:footer="992" w:gutter="0"/>
      <w:cols w:space="425"/>
      <w:docGrid w:type="lines"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3D532D7"/>
    <w:multiLevelType w:val="hybridMultilevel"/>
    <w:tmpl w:val="CAF6E94A"/>
    <w:lvl w:ilvl="0" w:tplc="8E0E5A82">
      <w:start w:val="1"/>
      <w:numFmt w:val="taiwaneseCountingThousand"/>
      <w:lvlText w:val="%1、"/>
      <w:lvlJc w:val="left"/>
      <w:pPr>
        <w:ind w:left="480" w:hanging="480"/>
      </w:pPr>
      <w:rPr>
        <w:rFonts w:cs="細明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5621"/>
    <w:rsid w:val="00145651"/>
    <w:rsid w:val="00DD5621"/>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5651"/>
    <w:pPr>
      <w:widowControl w:val="0"/>
    </w:pPr>
  </w:style>
  <w:style w:type="paragraph" w:styleId="1">
    <w:name w:val="heading 1"/>
    <w:basedOn w:val="a"/>
    <w:next w:val="a"/>
    <w:link w:val="10"/>
    <w:uiPriority w:val="9"/>
    <w:qFormat/>
    <w:rsid w:val="00DD5621"/>
    <w:pPr>
      <w:keepNext/>
      <w:spacing w:before="180" w:after="180" w:line="720" w:lineRule="auto"/>
      <w:outlineLvl w:val="0"/>
    </w:pPr>
    <w:rPr>
      <w:rFonts w:asciiTheme="majorHAnsi" w:eastAsiaTheme="majorEastAsia" w:hAnsiTheme="majorHAnsi" w:cstheme="majorBidi"/>
      <w:b/>
      <w:bCs/>
      <w:kern w:val="52"/>
      <w:sz w:val="52"/>
      <w:szCs w:val="5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DD56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szCs w:val="24"/>
    </w:rPr>
  </w:style>
  <w:style w:type="character" w:customStyle="1" w:styleId="HTML0">
    <w:name w:val="HTML 預設格式 字元"/>
    <w:basedOn w:val="a0"/>
    <w:link w:val="HTML"/>
    <w:uiPriority w:val="99"/>
    <w:rsid w:val="00DD5621"/>
    <w:rPr>
      <w:rFonts w:ascii="細明體" w:eastAsia="細明體" w:hAnsi="細明體" w:cs="細明體"/>
      <w:kern w:val="0"/>
      <w:szCs w:val="24"/>
    </w:rPr>
  </w:style>
  <w:style w:type="character" w:styleId="a3">
    <w:name w:val="Hyperlink"/>
    <w:basedOn w:val="a0"/>
    <w:uiPriority w:val="99"/>
    <w:semiHidden/>
    <w:unhideWhenUsed/>
    <w:rsid w:val="00DD5621"/>
    <w:rPr>
      <w:color w:val="0000FF"/>
      <w:u w:val="single"/>
    </w:rPr>
  </w:style>
  <w:style w:type="character" w:customStyle="1" w:styleId="10">
    <w:name w:val="標題 1 字元"/>
    <w:basedOn w:val="a0"/>
    <w:link w:val="1"/>
    <w:uiPriority w:val="9"/>
    <w:rsid w:val="00DD5621"/>
    <w:rPr>
      <w:rFonts w:asciiTheme="majorHAnsi" w:eastAsiaTheme="majorEastAsia" w:hAnsiTheme="majorHAnsi" w:cstheme="majorBidi"/>
      <w:b/>
      <w:bCs/>
      <w:kern w:val="52"/>
      <w:sz w:val="52"/>
      <w:szCs w:val="52"/>
    </w:rPr>
  </w:style>
  <w:style w:type="paragraph" w:styleId="a4">
    <w:name w:val="List Paragraph"/>
    <w:basedOn w:val="a"/>
    <w:uiPriority w:val="34"/>
    <w:qFormat/>
    <w:rsid w:val="00DD5621"/>
    <w:pPr>
      <w:ind w:leftChars="200" w:left="480"/>
    </w:pPr>
  </w:style>
</w:styles>
</file>

<file path=word/webSettings.xml><?xml version="1.0" encoding="utf-8"?>
<w:webSettings xmlns:r="http://schemas.openxmlformats.org/officeDocument/2006/relationships" xmlns:w="http://schemas.openxmlformats.org/wordprocessingml/2006/main">
  <w:divs>
    <w:div w:id="1046249275">
      <w:bodyDiv w:val="1"/>
      <w:marLeft w:val="0"/>
      <w:marRight w:val="0"/>
      <w:marTop w:val="0"/>
      <w:marBottom w:val="0"/>
      <w:divBdr>
        <w:top w:val="none" w:sz="0" w:space="0" w:color="auto"/>
        <w:left w:val="none" w:sz="0" w:space="0" w:color="auto"/>
        <w:bottom w:val="none" w:sz="0" w:space="0" w:color="auto"/>
        <w:right w:val="none" w:sz="0" w:space="0" w:color="auto"/>
      </w:divBdr>
    </w:div>
    <w:div w:id="1051885088">
      <w:bodyDiv w:val="1"/>
      <w:marLeft w:val="0"/>
      <w:marRight w:val="0"/>
      <w:marTop w:val="0"/>
      <w:marBottom w:val="0"/>
      <w:divBdr>
        <w:top w:val="none" w:sz="0" w:space="0" w:color="auto"/>
        <w:left w:val="none" w:sz="0" w:space="0" w:color="auto"/>
        <w:bottom w:val="none" w:sz="0" w:space="0" w:color="auto"/>
        <w:right w:val="none" w:sz="0" w:space="0" w:color="auto"/>
      </w:divBdr>
    </w:div>
    <w:div w:id="2009359953">
      <w:bodyDiv w:val="1"/>
      <w:marLeft w:val="0"/>
      <w:marRight w:val="0"/>
      <w:marTop w:val="0"/>
      <w:marBottom w:val="0"/>
      <w:divBdr>
        <w:top w:val="none" w:sz="0" w:space="0" w:color="auto"/>
        <w:left w:val="none" w:sz="0" w:space="0" w:color="auto"/>
        <w:bottom w:val="none" w:sz="0" w:space="0" w:color="auto"/>
        <w:right w:val="none" w:sz="0" w:space="0" w:color="auto"/>
      </w:divBdr>
      <w:divsChild>
        <w:div w:id="2009022379">
          <w:marLeft w:val="0"/>
          <w:marRight w:val="0"/>
          <w:marTop w:val="0"/>
          <w:marBottom w:val="0"/>
          <w:divBdr>
            <w:top w:val="none" w:sz="0" w:space="0" w:color="auto"/>
            <w:left w:val="none" w:sz="0" w:space="0" w:color="auto"/>
            <w:bottom w:val="none" w:sz="0" w:space="0" w:color="auto"/>
            <w:right w:val="none" w:sz="0" w:space="0" w:color="auto"/>
          </w:divBdr>
        </w:div>
        <w:div w:id="435053250">
          <w:marLeft w:val="0"/>
          <w:marRight w:val="0"/>
          <w:marTop w:val="0"/>
          <w:marBottom w:val="0"/>
          <w:divBdr>
            <w:top w:val="none" w:sz="0" w:space="0" w:color="auto"/>
            <w:left w:val="none" w:sz="0" w:space="0" w:color="auto"/>
            <w:bottom w:val="none" w:sz="0" w:space="0" w:color="auto"/>
            <w:right w:val="none" w:sz="0" w:space="0" w:color="auto"/>
          </w:divBdr>
        </w:div>
        <w:div w:id="16329052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140</Words>
  <Characters>798</Characters>
  <Application>Microsoft Office Word</Application>
  <DocSecurity>0</DocSecurity>
  <Lines>6</Lines>
  <Paragraphs>1</Paragraphs>
  <ScaleCrop>false</ScaleCrop>
  <Company/>
  <LinksUpToDate>false</LinksUpToDate>
  <CharactersWithSpaces>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2022-04-21T03:32:00Z</dcterms:created>
  <dcterms:modified xsi:type="dcterms:W3CDTF">2022-04-21T03:48:00Z</dcterms:modified>
</cp:coreProperties>
</file>